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E9EA1" w14:textId="1E8600EE" w:rsidR="00063452" w:rsidRPr="000F6E22" w:rsidRDefault="007E26BA" w:rsidP="000F6E22">
      <w:pPr>
        <w:jc w:val="both"/>
        <w:rPr>
          <w:rFonts w:ascii="Open Sans" w:hAnsi="Open Sans" w:cs="Open Sans"/>
          <w:b/>
          <w:sz w:val="40"/>
          <w:szCs w:val="20"/>
        </w:rPr>
      </w:pPr>
      <w:r>
        <w:rPr>
          <w:rFonts w:ascii="Open Sans" w:hAnsi="Open Sans" w:cs="Open Sans"/>
          <w:b/>
          <w:bCs/>
          <w:sz w:val="40"/>
          <w:szCs w:val="20"/>
          <w:lang w:val="nl"/>
        </w:rPr>
        <w:t xml:space="preserve">De negen helden van de velden – De 9 sterkste maaidorsers ter wereld </w:t>
      </w:r>
    </w:p>
    <w:p w14:paraId="1E662247" w14:textId="605B6679" w:rsidR="000F488C" w:rsidRPr="000F6E22" w:rsidRDefault="00D01290" w:rsidP="000F6E22">
      <w:pPr>
        <w:spacing w:line="360" w:lineRule="auto"/>
        <w:jc w:val="both"/>
        <w:rPr>
          <w:rFonts w:ascii="Open Sans" w:hAnsi="Open Sans" w:cs="Open Sans"/>
          <w:bCs/>
          <w:szCs w:val="20"/>
        </w:rPr>
      </w:pPr>
      <w:r>
        <w:rPr>
          <w:rFonts w:ascii="Open Sans" w:hAnsi="Open Sans" w:cs="Open Sans"/>
          <w:b/>
          <w:bCs/>
          <w:szCs w:val="20"/>
          <w:lang w:val="nl"/>
        </w:rPr>
        <w:t>Wat de landbouwer alleen niet kan, dat doet hij samen met zijn maaidorser. In één bewerking maait, dorst, scheidt en reinigt hij graan, zaden en stro. Zowel bij conventionele, axiale of hybride maaidorsers, in welke vorm dan ook, zijn de prestaties opmerkelijk.</w:t>
      </w:r>
    </w:p>
    <w:p w14:paraId="4FC76ED8" w14:textId="697ECCBD" w:rsidR="00167CC7" w:rsidRPr="000F6E22" w:rsidRDefault="00231F9F" w:rsidP="000F6E22">
      <w:pPr>
        <w:spacing w:line="360" w:lineRule="auto"/>
        <w:jc w:val="both"/>
        <w:rPr>
          <w:rFonts w:ascii="Open Sans" w:hAnsi="Open Sans" w:cs="Open Sans"/>
          <w:bCs/>
          <w:szCs w:val="20"/>
        </w:rPr>
      </w:pPr>
      <w:r>
        <w:rPr>
          <w:rFonts w:ascii="Open Sans" w:hAnsi="Open Sans" w:cs="Open Sans"/>
          <w:szCs w:val="20"/>
          <w:lang w:val="nl"/>
        </w:rPr>
        <w:t>Met een motorvermogen van 500 pk, wat normaal gesproken alleen in verband wordt gebracht met sportwagens, begint deze fotogalerij. Landbouwmachines van topmerken zoals John Deere, Fendt, Case en ook New Holland komen daarbij aan bod.</w:t>
      </w:r>
    </w:p>
    <w:p w14:paraId="15FF3D38" w14:textId="1DA839DD" w:rsidR="002F360F" w:rsidRPr="000F6E22" w:rsidRDefault="002F360F" w:rsidP="000F6E22">
      <w:pPr>
        <w:spacing w:line="360" w:lineRule="auto"/>
        <w:jc w:val="both"/>
        <w:rPr>
          <w:rFonts w:ascii="Open Sans" w:hAnsi="Open Sans" w:cs="Open Sans"/>
          <w:bCs/>
          <w:szCs w:val="20"/>
        </w:rPr>
      </w:pPr>
      <w:r>
        <w:rPr>
          <w:rFonts w:ascii="Open Sans" w:hAnsi="Open Sans" w:cs="Open Sans"/>
          <w:szCs w:val="20"/>
          <w:lang w:val="nl"/>
        </w:rPr>
        <w:t xml:space="preserve">Hoewel de maaidorsers allemaal gigantisch en sterk zijn, kunnen hun routes soms tot op de centimeter nauwkeurig worden bepaald en kunnen hun enorme graantanks in een mum van tijd worden geleegd en nog veel meer. </w:t>
      </w:r>
    </w:p>
    <w:p w14:paraId="027CC828" w14:textId="0778D26E" w:rsidR="002D7A76" w:rsidRPr="000F6E22" w:rsidRDefault="00D50811" w:rsidP="000F6E22">
      <w:pPr>
        <w:spacing w:line="360" w:lineRule="auto"/>
        <w:jc w:val="both"/>
        <w:rPr>
          <w:rFonts w:ascii="Open Sans" w:hAnsi="Open Sans" w:cs="Open Sans"/>
          <w:bCs/>
          <w:szCs w:val="20"/>
        </w:rPr>
      </w:pPr>
      <w:r>
        <w:rPr>
          <w:rFonts w:ascii="Open Sans" w:hAnsi="Open Sans"/>
          <w:szCs w:val="20"/>
          <w:lang w:val="nl"/>
        </w:rPr>
        <w:t xml:space="preserve">Hoe deze geavanceerde oogstmachines er uitzien en wat hun vermogen is, kunt u bekijken in onze fotogalerij. Veel plezier bij het doorklikken! </w:t>
      </w:r>
      <w:r>
        <w:rPr>
          <mc:AlternateContent>
            <mc:Choice Requires="w16se">
              <w:rFonts w:ascii="Open Sans" w:hAnsi="Open Sans" w:cs="Open Sans"/>
            </mc:Choice>
            <mc:Fallback>
              <w:rFonts w:ascii="Segoe UI Emoji" w:eastAsia="Segoe UI Emoji" w:hAnsi="Segoe UI Emoji" w:cs="Segoe UI Emoji"/>
            </mc:Fallback>
          </mc:AlternateContent>
          <w:szCs w:val="20"/>
          <w:lang w:val="nl"/>
        </w:rPr>
        <mc:AlternateContent>
          <mc:Choice Requires="w16se">
            <w16se:symEx w16se:font="Segoe UI Emoji" w16se:char="1F609"/>
          </mc:Choice>
          <mc:Fallback>
            <w:t>😉</w:t>
          </mc:Fallback>
        </mc:AlternateContent>
      </w:r>
    </w:p>
    <w:p w14:paraId="509BEBA3" w14:textId="0D621F66" w:rsidR="00096024" w:rsidRDefault="002D7A76" w:rsidP="000F6E22">
      <w:pPr>
        <w:spacing w:line="360" w:lineRule="auto"/>
        <w:jc w:val="both"/>
        <w:rPr>
          <w:rFonts w:ascii="Open Sans" w:hAnsi="Open Sans" w:cs="Open Sans"/>
          <w:szCs w:val="20"/>
          <w:lang w:val="nl"/>
        </w:rPr>
      </w:pPr>
      <w:r>
        <w:rPr>
          <w:rFonts w:ascii="Open Sans" w:hAnsi="Open Sans" w:cs="Open Sans"/>
          <w:szCs w:val="20"/>
          <w:lang w:val="nl"/>
        </w:rPr>
        <w:t>Uw Surplex-Team</w:t>
      </w:r>
    </w:p>
    <w:p w14:paraId="085B3CFD" w14:textId="4ADF6745" w:rsidR="00297F4B" w:rsidRDefault="00297F4B" w:rsidP="000F6E22">
      <w:pPr>
        <w:spacing w:line="360" w:lineRule="auto"/>
        <w:jc w:val="both"/>
        <w:rPr>
          <w:rFonts w:ascii="Open Sans" w:hAnsi="Open Sans" w:cs="Open Sans"/>
          <w:szCs w:val="20"/>
          <w:lang w:val="nl"/>
        </w:rPr>
      </w:pPr>
    </w:p>
    <w:p w14:paraId="76B5D35D" w14:textId="77777777" w:rsidR="00297F4B" w:rsidRPr="00377BDF" w:rsidRDefault="00297F4B" w:rsidP="00297F4B">
      <w:pPr>
        <w:spacing w:line="360" w:lineRule="auto"/>
        <w:jc w:val="both"/>
        <w:rPr>
          <w:rFonts w:ascii="Open Sans" w:hAnsi="Open Sans" w:cs="Open Sans"/>
          <w:b/>
          <w:bCs/>
        </w:rPr>
      </w:pPr>
      <w:r w:rsidRPr="00377BDF">
        <w:rPr>
          <w:rFonts w:ascii="Open Sans" w:hAnsi="Open Sans" w:cs="Open Sans"/>
          <w:b/>
          <w:bCs/>
          <w:lang w:val="nl"/>
        </w:rPr>
        <w:t>Uw contactpersoon</w:t>
      </w:r>
    </w:p>
    <w:p w14:paraId="387A7F50" w14:textId="33AF555F" w:rsidR="00297F4B" w:rsidRPr="00377BDF" w:rsidRDefault="00297F4B" w:rsidP="00297F4B">
      <w:pPr>
        <w:widowControl w:val="0"/>
        <w:tabs>
          <w:tab w:val="left" w:pos="7938"/>
        </w:tabs>
        <w:autoSpaceDE w:val="0"/>
        <w:autoSpaceDN w:val="0"/>
        <w:adjustRightInd w:val="0"/>
        <w:spacing w:after="0" w:line="240" w:lineRule="auto"/>
        <w:rPr>
          <w:rStyle w:val="Hyperlink"/>
          <w:rFonts w:ascii="Open Sans" w:eastAsiaTheme="minorEastAsia" w:hAnsi="Open Sans" w:cs="Open Sans"/>
          <w:bCs/>
          <w:noProof/>
        </w:rPr>
      </w:pPr>
      <w:r w:rsidRPr="00377BDF">
        <w:rPr>
          <w:rFonts w:ascii="Open Sans" w:hAnsi="Open Sans" w:cs="Open Sans"/>
          <w:lang w:val="nl"/>
        </w:rPr>
        <w:t>Dennis Kottmann</w:t>
      </w:r>
      <w:r w:rsidRPr="00377BDF">
        <w:rPr>
          <w:rFonts w:ascii="Open Sans" w:hAnsi="Open Sans" w:cs="Open Sans"/>
          <w:lang w:val="nl"/>
        </w:rPr>
        <w:br/>
        <w:t>Head of marketing</w:t>
      </w:r>
      <w:r w:rsidRPr="00377BDF">
        <w:rPr>
          <w:rFonts w:ascii="Open Sans" w:hAnsi="Open Sans" w:cs="Open Sans"/>
          <w:lang w:val="nl"/>
        </w:rPr>
        <w:br/>
      </w:r>
      <w:hyperlink r:id="rId8" w:history="1">
        <w:r w:rsidRPr="00297F4B">
          <w:rPr>
            <w:rStyle w:val="Hyperlink"/>
            <w:rFonts w:ascii="Open Sans" w:eastAsiaTheme="minorEastAsia" w:hAnsi="Open Sans" w:cs="Open Sans"/>
            <w:noProof/>
            <w:lang w:val="nl"/>
          </w:rPr>
          <w:t>www.surplex.net</w:t>
        </w:r>
      </w:hyperlink>
    </w:p>
    <w:p w14:paraId="4E72E286" w14:textId="77777777" w:rsidR="00297F4B" w:rsidRPr="00377BDF" w:rsidRDefault="00297F4B" w:rsidP="00297F4B">
      <w:pPr>
        <w:spacing w:after="0" w:line="240" w:lineRule="auto"/>
        <w:rPr>
          <w:rFonts w:ascii="Open Sans" w:eastAsiaTheme="minorEastAsia" w:hAnsi="Open Sans" w:cs="Open Sans"/>
          <w:bCs/>
          <w:noProof/>
        </w:rPr>
      </w:pPr>
      <w:r w:rsidRPr="00377BDF">
        <w:rPr>
          <w:rFonts w:ascii="Open Sans" w:eastAsiaTheme="minorEastAsia" w:hAnsi="Open Sans" w:cs="Open Sans"/>
          <w:noProof/>
          <w:lang w:val="nl"/>
        </w:rPr>
        <w:t xml:space="preserve">Tel.   : +49-211-422737-28 </w:t>
      </w:r>
    </w:p>
    <w:p w14:paraId="28690CF1" w14:textId="5BDEC020" w:rsidR="00297F4B" w:rsidRDefault="00297F4B" w:rsidP="00297F4B">
      <w:pPr>
        <w:spacing w:after="0" w:line="240" w:lineRule="auto"/>
        <w:rPr>
          <w:rStyle w:val="Hyperlink"/>
          <w:rFonts w:ascii="Open Sans" w:eastAsiaTheme="minorEastAsia" w:hAnsi="Open Sans" w:cs="Open Sans"/>
          <w:noProof/>
          <w:lang w:val="nl"/>
        </w:rPr>
      </w:pPr>
      <w:r w:rsidRPr="00377BDF">
        <w:rPr>
          <w:rFonts w:ascii="Open Sans" w:eastAsiaTheme="minorEastAsia" w:hAnsi="Open Sans" w:cs="Open Sans"/>
          <w:noProof/>
          <w:lang w:val="nl"/>
        </w:rPr>
        <w:t>Fax   : +49-211-422737-17</w:t>
      </w:r>
      <w:r w:rsidRPr="00377BDF">
        <w:rPr>
          <w:rFonts w:ascii="Open Sans" w:eastAsiaTheme="minorEastAsia" w:hAnsi="Open Sans" w:cs="Open Sans"/>
          <w:noProof/>
          <w:lang w:val="nl"/>
        </w:rPr>
        <w:br/>
        <w:t xml:space="preserve">E-mail: </w:t>
      </w:r>
      <w:hyperlink r:id="rId9" w:history="1">
        <w:r w:rsidRPr="00377BDF">
          <w:rPr>
            <w:rStyle w:val="Hyperlink"/>
            <w:rFonts w:ascii="Open Sans" w:eastAsiaTheme="minorEastAsia" w:hAnsi="Open Sans" w:cs="Open Sans"/>
            <w:noProof/>
            <w:lang w:val="nl"/>
          </w:rPr>
          <w:t>dennis.kottmann@surplex.com</w:t>
        </w:r>
      </w:hyperlink>
    </w:p>
    <w:p w14:paraId="739815FB" w14:textId="77777777" w:rsidR="00297F4B" w:rsidRPr="007C4A20" w:rsidRDefault="00297F4B" w:rsidP="00297F4B">
      <w:pPr>
        <w:spacing w:line="360" w:lineRule="auto"/>
        <w:jc w:val="both"/>
        <w:rPr>
          <w:rFonts w:ascii="Open Sans" w:hAnsi="Open Sans" w:cs="Open Sans"/>
          <w:b/>
        </w:rPr>
      </w:pPr>
    </w:p>
    <w:p w14:paraId="276AE4FC" w14:textId="39027D17" w:rsidR="00297F4B" w:rsidRDefault="00297F4B" w:rsidP="000F6E22">
      <w:pPr>
        <w:spacing w:line="360" w:lineRule="auto"/>
        <w:jc w:val="both"/>
        <w:rPr>
          <w:rFonts w:ascii="Open Sans" w:hAnsi="Open Sans" w:cs="Open Sans"/>
          <w:szCs w:val="20"/>
          <w:lang w:val="nl"/>
        </w:rPr>
      </w:pPr>
      <w:bookmarkStart w:id="0" w:name="_Hlk60666172"/>
      <w:r w:rsidRPr="007C4A20">
        <w:rPr>
          <w:rFonts w:ascii="Open Sans" w:hAnsi="Open Sans" w:cs="Open Sans"/>
          <w:b/>
          <w:bCs/>
          <w:lang w:val="nl"/>
        </w:rPr>
        <w:t>Gratis herdruk</w:t>
      </w:r>
      <w:r w:rsidRPr="007C4A20">
        <w:rPr>
          <w:rFonts w:ascii="Open Sans" w:hAnsi="Open Sans" w:cs="Open Sans"/>
          <w:lang w:val="nl"/>
        </w:rPr>
        <w:t xml:space="preserve"> Bron van de afbeeldingen moet vermeld worden.</w:t>
      </w:r>
    </w:p>
    <w:bookmarkEnd w:id="0"/>
    <w:p w14:paraId="384A4DB5" w14:textId="77777777" w:rsidR="00297F4B" w:rsidRDefault="00297F4B" w:rsidP="00297F4B">
      <w:pPr>
        <w:jc w:val="both"/>
        <w:rPr>
          <w:rFonts w:ascii="Open Sans" w:hAnsi="Open Sans" w:cs="Open Sans"/>
          <w:b/>
          <w:bCs/>
          <w:lang w:val="nl"/>
        </w:rPr>
      </w:pPr>
    </w:p>
    <w:p w14:paraId="3F8C9DC1" w14:textId="4DA7C556" w:rsidR="00297F4B" w:rsidRPr="008F45F1" w:rsidRDefault="00297F4B" w:rsidP="00297F4B">
      <w:pPr>
        <w:jc w:val="both"/>
        <w:rPr>
          <w:rFonts w:ascii="Open Sans" w:hAnsi="Open Sans" w:cs="Open Sans"/>
          <w:b/>
        </w:rPr>
      </w:pPr>
      <w:r>
        <w:rPr>
          <w:rFonts w:ascii="Open Sans" w:hAnsi="Open Sans" w:cs="Open Sans"/>
          <w:b/>
          <w:bCs/>
          <w:lang w:val="nl"/>
        </w:rPr>
        <w:t>Beeldbronnen &amp; Ranking:</w:t>
      </w:r>
    </w:p>
    <w:p w14:paraId="5C8A8052" w14:textId="7CCD5F3F" w:rsidR="00894BB4" w:rsidRPr="000F6E22" w:rsidRDefault="00851FD0" w:rsidP="000F6E22">
      <w:pPr>
        <w:pStyle w:val="Listenabsatz"/>
        <w:numPr>
          <w:ilvl w:val="0"/>
          <w:numId w:val="1"/>
        </w:numPr>
        <w:jc w:val="both"/>
        <w:rPr>
          <w:rFonts w:ascii="Open Sans" w:hAnsi="Open Sans" w:cs="Open Sans"/>
        </w:rPr>
      </w:pPr>
      <w:r>
        <w:rPr>
          <w:rFonts w:ascii="Open Sans" w:hAnsi="Open Sans" w:cs="Open Sans"/>
          <w:lang w:val="nl"/>
        </w:rPr>
        <w:t xml:space="preserve">New Holland CR10.90 // CNH Industrial (652 PS) </w:t>
      </w:r>
    </w:p>
    <w:p w14:paraId="4869A341" w14:textId="1160317D" w:rsidR="00894BB4" w:rsidRPr="000F6E22" w:rsidRDefault="00894BB4"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 xml:space="preserve">Beeldbron: Fabrikant </w:t>
      </w:r>
    </w:p>
    <w:p w14:paraId="17A8C9CF" w14:textId="6B1B181E" w:rsidR="00894BB4" w:rsidRPr="000F6E22" w:rsidRDefault="00CE6DB0" w:rsidP="000F6E22">
      <w:pPr>
        <w:pStyle w:val="Listenabsatz"/>
        <w:numPr>
          <w:ilvl w:val="0"/>
          <w:numId w:val="1"/>
        </w:numPr>
        <w:jc w:val="both"/>
        <w:rPr>
          <w:rFonts w:ascii="Open Sans" w:hAnsi="Open Sans" w:cs="Open Sans"/>
          <w:color w:val="00B0F0"/>
        </w:rPr>
      </w:pPr>
      <w:bookmarkStart w:id="1" w:name="_Hlk14365037"/>
      <w:r>
        <w:rPr>
          <w:rFonts w:ascii="Open Sans" w:hAnsi="Open Sans" w:cs="Open Sans"/>
          <w:lang w:val="nl"/>
        </w:rPr>
        <w:lastRenderedPageBreak/>
        <w:t xml:space="preserve">Fendt IDEAL 9T </w:t>
      </w:r>
      <w:bookmarkEnd w:id="1"/>
      <w:r>
        <w:rPr>
          <w:rFonts w:ascii="Open Sans" w:hAnsi="Open Sans" w:cs="Open Sans"/>
          <w:lang w:val="nl"/>
        </w:rPr>
        <w:t xml:space="preserve">// AGCO GmbH (647 PS) </w:t>
      </w:r>
    </w:p>
    <w:p w14:paraId="4152D1D5" w14:textId="0ED5AAAD" w:rsidR="00894BB4" w:rsidRPr="000F6E22" w:rsidRDefault="00894BB4"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Fabrikant</w:t>
      </w:r>
    </w:p>
    <w:p w14:paraId="2148A4BC" w14:textId="08EDE961" w:rsidR="00894BB4" w:rsidRPr="000F6E22" w:rsidRDefault="00555559" w:rsidP="000F6E22">
      <w:pPr>
        <w:pStyle w:val="Listenabsatz"/>
        <w:numPr>
          <w:ilvl w:val="0"/>
          <w:numId w:val="1"/>
        </w:numPr>
        <w:jc w:val="both"/>
        <w:rPr>
          <w:rFonts w:ascii="Open Sans" w:hAnsi="Open Sans" w:cs="Open Sans"/>
        </w:rPr>
      </w:pPr>
      <w:bookmarkStart w:id="2" w:name="_Hlk14365444"/>
      <w:r>
        <w:rPr>
          <w:rFonts w:ascii="Open Sans" w:hAnsi="Open Sans" w:cs="Open Sans"/>
          <w:lang w:val="nl"/>
        </w:rPr>
        <w:t xml:space="preserve">Case IH Axial-Flow 9240 </w:t>
      </w:r>
      <w:bookmarkEnd w:id="2"/>
      <w:r>
        <w:rPr>
          <w:rFonts w:ascii="Open Sans" w:hAnsi="Open Sans" w:cs="Open Sans"/>
          <w:lang w:val="nl"/>
        </w:rPr>
        <w:t xml:space="preserve">// CNH Industrial (634 PS) </w:t>
      </w:r>
    </w:p>
    <w:p w14:paraId="7AE4774A" w14:textId="34E9F670" w:rsidR="00894BB4" w:rsidRPr="000F6E22" w:rsidRDefault="00894BB4"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Fabrikant</w:t>
      </w:r>
    </w:p>
    <w:p w14:paraId="2C87241E" w14:textId="698EB819" w:rsidR="00894BB4" w:rsidRPr="000F6E22" w:rsidRDefault="00D1279D" w:rsidP="000F6E22">
      <w:pPr>
        <w:pStyle w:val="Listenabsatz"/>
        <w:numPr>
          <w:ilvl w:val="0"/>
          <w:numId w:val="1"/>
        </w:numPr>
        <w:jc w:val="both"/>
        <w:rPr>
          <w:rFonts w:ascii="Open Sans" w:hAnsi="Open Sans" w:cs="Open Sans"/>
        </w:rPr>
      </w:pPr>
      <w:r>
        <w:rPr>
          <w:rFonts w:ascii="Open Sans" w:hAnsi="Open Sans" w:cs="Open Sans"/>
          <w:lang w:val="nl"/>
        </w:rPr>
        <w:t xml:space="preserve">Claas Lexion 780 // CLAAS KGaA mbH (626 PS) </w:t>
      </w:r>
    </w:p>
    <w:p w14:paraId="5781555C" w14:textId="1F754EC4" w:rsidR="00894BB4" w:rsidRPr="000F6E22" w:rsidRDefault="00894BB4"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Fabrikant</w:t>
      </w:r>
    </w:p>
    <w:p w14:paraId="5F57A45F" w14:textId="23398E25" w:rsidR="00154419" w:rsidRPr="000F6E22" w:rsidRDefault="00D81C32" w:rsidP="000F6E22">
      <w:pPr>
        <w:pStyle w:val="Listenabsatz"/>
        <w:numPr>
          <w:ilvl w:val="0"/>
          <w:numId w:val="1"/>
        </w:numPr>
        <w:jc w:val="both"/>
        <w:rPr>
          <w:rFonts w:ascii="Open Sans" w:hAnsi="Open Sans" w:cs="Open Sans"/>
          <w:sz w:val="18"/>
          <w:szCs w:val="18"/>
        </w:rPr>
      </w:pPr>
      <w:r>
        <w:rPr>
          <w:rFonts w:ascii="Open Sans" w:hAnsi="Open Sans" w:cs="Open Sans"/>
          <w:lang w:val="nl"/>
        </w:rPr>
        <w:t xml:space="preserve">John Deere S790 // Deere &amp; Company (625 PS)  </w:t>
      </w:r>
    </w:p>
    <w:p w14:paraId="5B5A5C68" w14:textId="729FF754" w:rsidR="00A5620A" w:rsidRPr="000F6E22" w:rsidRDefault="00894BB4"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Fabrikant</w:t>
      </w:r>
    </w:p>
    <w:p w14:paraId="3B38FE20" w14:textId="3C7B8DA8" w:rsidR="0028589F" w:rsidRPr="000F6E22" w:rsidRDefault="00CF55C9" w:rsidP="000F6E22">
      <w:pPr>
        <w:pStyle w:val="Listenabsatz"/>
        <w:numPr>
          <w:ilvl w:val="0"/>
          <w:numId w:val="1"/>
        </w:numPr>
        <w:jc w:val="both"/>
        <w:rPr>
          <w:rFonts w:ascii="Open Sans" w:hAnsi="Open Sans" w:cs="Open Sans"/>
          <w:sz w:val="18"/>
          <w:szCs w:val="18"/>
        </w:rPr>
      </w:pPr>
      <w:r>
        <w:rPr>
          <w:rFonts w:ascii="Open Sans" w:hAnsi="Open Sans" w:cs="Open Sans"/>
          <w:lang w:val="nl"/>
        </w:rPr>
        <w:t>New Holland CR9090 // CNH Industrial (591 PS)</w:t>
      </w:r>
    </w:p>
    <w:p w14:paraId="78B70682" w14:textId="3ED87388" w:rsidR="00BF4D41" w:rsidRPr="000F6E22" w:rsidRDefault="00BF4D41"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Fabrikant</w:t>
      </w:r>
    </w:p>
    <w:p w14:paraId="72CC1DE2" w14:textId="69E089F6" w:rsidR="0013421A" w:rsidRPr="00E23725" w:rsidRDefault="00A55197" w:rsidP="000F6E22">
      <w:pPr>
        <w:pStyle w:val="Listenabsatz"/>
        <w:numPr>
          <w:ilvl w:val="0"/>
          <w:numId w:val="1"/>
        </w:numPr>
        <w:jc w:val="both"/>
        <w:rPr>
          <w:rFonts w:ascii="Open Sans" w:hAnsi="Open Sans" w:cs="Open Sans"/>
          <w:sz w:val="18"/>
          <w:szCs w:val="18"/>
        </w:rPr>
      </w:pPr>
      <w:r>
        <w:rPr>
          <w:rFonts w:ascii="Open Sans" w:hAnsi="Open Sans" w:cs="Open Sans"/>
          <w:lang w:val="nl"/>
        </w:rPr>
        <w:t xml:space="preserve">Claas Lexion 770 Terra Trac // CLAAS KGaA mbH (585 PS) </w:t>
      </w:r>
    </w:p>
    <w:p w14:paraId="68839191" w14:textId="6D63E580" w:rsidR="003C1817" w:rsidRPr="000F6E22" w:rsidRDefault="00BF4D41"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Fabrikant</w:t>
      </w:r>
    </w:p>
    <w:p w14:paraId="4AB80F8A" w14:textId="25422B35" w:rsidR="00715FEB" w:rsidRPr="000F6E22" w:rsidRDefault="00342490" w:rsidP="000F6E22">
      <w:pPr>
        <w:pStyle w:val="Listenabsatz"/>
        <w:numPr>
          <w:ilvl w:val="0"/>
          <w:numId w:val="1"/>
        </w:numPr>
        <w:jc w:val="both"/>
        <w:rPr>
          <w:rFonts w:ascii="Open Sans" w:hAnsi="Open Sans" w:cs="Open Sans"/>
          <w:sz w:val="18"/>
          <w:szCs w:val="18"/>
        </w:rPr>
      </w:pPr>
      <w:r>
        <w:rPr>
          <w:rFonts w:ascii="Open Sans" w:hAnsi="Open Sans" w:cs="Open Sans"/>
          <w:lang w:val="nl"/>
        </w:rPr>
        <w:t xml:space="preserve">John Deere S690i // Deere &amp; Company </w:t>
      </w:r>
      <w:r>
        <w:rPr>
          <w:rFonts w:ascii="Open Sans" w:hAnsi="Open Sans" w:cs="Open Sans"/>
          <w:b/>
          <w:bCs/>
          <w:lang w:val="nl"/>
        </w:rPr>
        <w:t xml:space="preserve">(530 PS) </w:t>
      </w:r>
    </w:p>
    <w:p w14:paraId="7A4E9373" w14:textId="77777777" w:rsidR="00EB01B3" w:rsidRPr="000F6E22" w:rsidRDefault="003C1817"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Fabrikant</w:t>
      </w:r>
      <w:bookmarkStart w:id="3" w:name="_Hlk14365470"/>
    </w:p>
    <w:p w14:paraId="5A77CA31" w14:textId="7E26D85E" w:rsidR="003C1817" w:rsidRPr="00E23725" w:rsidRDefault="00342490" w:rsidP="000F6E22">
      <w:pPr>
        <w:pStyle w:val="Listenabsatz"/>
        <w:numPr>
          <w:ilvl w:val="0"/>
          <w:numId w:val="5"/>
        </w:numPr>
        <w:rPr>
          <w:rFonts w:ascii="Open Sans" w:hAnsi="Open Sans" w:cs="Open Sans"/>
          <w:sz w:val="18"/>
          <w:szCs w:val="18"/>
        </w:rPr>
      </w:pPr>
      <w:r>
        <w:rPr>
          <w:rFonts w:ascii="Open Sans" w:hAnsi="Open Sans" w:cs="Open Sans"/>
          <w:lang w:val="nl"/>
        </w:rPr>
        <w:t xml:space="preserve">Case IH 9120 </w:t>
      </w:r>
      <w:bookmarkEnd w:id="3"/>
      <w:r>
        <w:rPr>
          <w:rFonts w:ascii="Open Sans" w:hAnsi="Open Sans" w:cs="Open Sans"/>
          <w:lang w:val="nl"/>
        </w:rPr>
        <w:t xml:space="preserve">// CNH Industrial </w:t>
      </w:r>
      <w:r>
        <w:rPr>
          <w:rFonts w:ascii="Open Sans" w:hAnsi="Open Sans" w:cs="Open Sans"/>
          <w:b/>
          <w:bCs/>
          <w:lang w:val="nl"/>
        </w:rPr>
        <w:t xml:space="preserve">(530 PS) </w:t>
      </w:r>
    </w:p>
    <w:p w14:paraId="40949F8E" w14:textId="4ADDB8DF" w:rsidR="003C1817" w:rsidRPr="000F6E22" w:rsidRDefault="003C1817" w:rsidP="000F6E22">
      <w:pPr>
        <w:pStyle w:val="Listenabsatz"/>
        <w:numPr>
          <w:ilvl w:val="0"/>
          <w:numId w:val="3"/>
        </w:numPr>
        <w:jc w:val="both"/>
        <w:rPr>
          <w:rFonts w:ascii="Open Sans" w:hAnsi="Open Sans" w:cs="Open Sans"/>
          <w:sz w:val="18"/>
          <w:szCs w:val="18"/>
        </w:rPr>
      </w:pPr>
      <w:r>
        <w:rPr>
          <w:rFonts w:ascii="Open Sans" w:hAnsi="Open Sans" w:cs="Open Sans"/>
          <w:sz w:val="18"/>
          <w:szCs w:val="18"/>
          <w:lang w:val="nl"/>
        </w:rPr>
        <w:t>Beeldbron: Wikipedia</w:t>
      </w:r>
    </w:p>
    <w:p w14:paraId="09447E03" w14:textId="234511DB" w:rsidR="00E352F3" w:rsidRPr="000F6E22" w:rsidRDefault="003828A8" w:rsidP="000F6E22">
      <w:pPr>
        <w:jc w:val="both"/>
        <w:rPr>
          <w:rFonts w:ascii="Open Sans" w:hAnsi="Open Sans" w:cs="Open Sans"/>
          <w:i/>
          <w:sz w:val="18"/>
          <w:szCs w:val="18"/>
        </w:rPr>
      </w:pPr>
      <w:r>
        <w:rPr>
          <w:rFonts w:ascii="Open Sans" w:hAnsi="Open Sans" w:cs="Open Sans"/>
          <w:i/>
          <w:iCs/>
          <w:sz w:val="18"/>
          <w:szCs w:val="18"/>
          <w:lang w:val="nl"/>
        </w:rPr>
        <w:t xml:space="preserve">Opmerking: vermogen in paardenkrachten (pk) </w:t>
      </w:r>
    </w:p>
    <w:p w14:paraId="3D8BC74F" w14:textId="03FD59FF" w:rsidR="0003434B" w:rsidRPr="000F6E22" w:rsidRDefault="0003434B" w:rsidP="000F6E22">
      <w:pPr>
        <w:jc w:val="both"/>
        <w:rPr>
          <w:rFonts w:ascii="Open Sans" w:hAnsi="Open Sans" w:cs="Open Sans"/>
          <w:iCs/>
        </w:rPr>
      </w:pPr>
    </w:p>
    <w:p w14:paraId="64D6A6AD" w14:textId="77777777" w:rsidR="009801BB" w:rsidRPr="000F6E22" w:rsidRDefault="009801BB" w:rsidP="000F6E22">
      <w:pPr>
        <w:spacing w:line="360" w:lineRule="auto"/>
        <w:jc w:val="both"/>
        <w:rPr>
          <w:rFonts w:ascii="Open Sans" w:hAnsi="Open Sans" w:cs="Open Sans"/>
          <w:b/>
        </w:rPr>
      </w:pPr>
      <w:r>
        <w:rPr>
          <w:rFonts w:ascii="Open Sans" w:hAnsi="Open Sans" w:cs="Open Sans"/>
          <w:b/>
          <w:bCs/>
          <w:lang w:val="nl"/>
        </w:rPr>
        <w:t>Onderschriften foto's</w:t>
      </w:r>
    </w:p>
    <w:p w14:paraId="491D2AD3" w14:textId="19656ED7" w:rsidR="00192A93" w:rsidRPr="000F6E22" w:rsidRDefault="00192A93" w:rsidP="000F6E22">
      <w:pPr>
        <w:spacing w:line="360" w:lineRule="auto"/>
        <w:jc w:val="both"/>
        <w:rPr>
          <w:rFonts w:ascii="Open Sans" w:hAnsi="Open Sans" w:cs="Open Sans"/>
          <w:bCs/>
          <w:szCs w:val="20"/>
        </w:rPr>
      </w:pPr>
      <w:r>
        <w:rPr>
          <w:rFonts w:ascii="Open Sans" w:hAnsi="Open Sans" w:cs="Open Sans"/>
          <w:b/>
          <w:bCs/>
          <w:szCs w:val="20"/>
          <w:lang w:val="nl"/>
        </w:rPr>
        <w:t xml:space="preserve">Plaats 8 </w:t>
      </w:r>
      <w:r>
        <w:rPr>
          <w:rFonts w:ascii="Open Sans" w:hAnsi="Open Sans" w:cs="Open Sans"/>
          <w:szCs w:val="20"/>
          <w:lang w:val="nl"/>
        </w:rPr>
        <w:t xml:space="preserve">De 8ste plaats deelt de </w:t>
      </w:r>
      <w:r>
        <w:rPr>
          <w:rFonts w:ascii="Open Sans" w:hAnsi="Open Sans" w:cs="Open Sans"/>
          <w:i/>
          <w:iCs/>
          <w:szCs w:val="20"/>
          <w:lang w:val="nl"/>
        </w:rPr>
        <w:t xml:space="preserve">John Deere S690i </w:t>
      </w:r>
      <w:r>
        <w:rPr>
          <w:rFonts w:ascii="Open Sans" w:hAnsi="Open Sans" w:cs="Open Sans"/>
          <w:szCs w:val="20"/>
          <w:lang w:val="nl"/>
        </w:rPr>
        <w:t xml:space="preserve">met de </w:t>
      </w:r>
      <w:r>
        <w:rPr>
          <w:rFonts w:ascii="Open Sans" w:hAnsi="Open Sans" w:cs="Open Sans"/>
          <w:i/>
          <w:iCs/>
          <w:szCs w:val="20"/>
          <w:lang w:val="nl"/>
        </w:rPr>
        <w:t>CASE IH 9120</w:t>
      </w:r>
      <w:r>
        <w:rPr>
          <w:rFonts w:ascii="Open Sans" w:hAnsi="Open Sans" w:cs="Open Sans"/>
          <w:szCs w:val="20"/>
          <w:lang w:val="nl"/>
        </w:rPr>
        <w:t xml:space="preserve"> van CNH Industrial; beide hebben een motorvermogen van 530 pk. Beter gezegd de CASE IH 9120 heeft een Cursor 13 motor van motorfabrikant FPT.</w:t>
      </w:r>
    </w:p>
    <w:p w14:paraId="72DC3AD4" w14:textId="247D01F9" w:rsidR="0074219C" w:rsidRPr="000F6E22" w:rsidRDefault="009801BB" w:rsidP="000F6E22">
      <w:pPr>
        <w:spacing w:line="360" w:lineRule="auto"/>
        <w:jc w:val="both"/>
        <w:rPr>
          <w:rFonts w:ascii="Open Sans" w:hAnsi="Open Sans" w:cs="Open Sans"/>
          <w:b/>
          <w:bCs/>
        </w:rPr>
      </w:pPr>
      <w:r>
        <w:rPr>
          <w:rFonts w:ascii="Open Sans" w:hAnsi="Open Sans" w:cs="Open Sans"/>
          <w:b/>
          <w:bCs/>
          <w:szCs w:val="20"/>
          <w:lang w:val="nl"/>
        </w:rPr>
        <w:t xml:space="preserve">Plaats 8  </w:t>
      </w:r>
      <w:r>
        <w:rPr>
          <w:rFonts w:ascii="Open Sans" w:hAnsi="Open Sans" w:cs="Open Sans"/>
          <w:szCs w:val="20"/>
          <w:lang w:val="nl"/>
        </w:rPr>
        <w:t xml:space="preserve">De 8ste plaats gaat naar Deere &amp; Company met hun maaidorser </w:t>
      </w:r>
      <w:r>
        <w:rPr>
          <w:rFonts w:ascii="Open Sans" w:hAnsi="Open Sans" w:cs="Open Sans"/>
          <w:i/>
          <w:iCs/>
          <w:szCs w:val="20"/>
          <w:lang w:val="nl"/>
        </w:rPr>
        <w:t>John Deere S690i</w:t>
      </w:r>
      <w:r>
        <w:rPr>
          <w:rFonts w:ascii="Open Sans" w:hAnsi="Open Sans" w:cs="Open Sans"/>
          <w:szCs w:val="20"/>
          <w:lang w:val="nl"/>
        </w:rPr>
        <w:t>. Deze massieve oogstmachine beschikt over 530 pk.</w:t>
      </w:r>
    </w:p>
    <w:p w14:paraId="3DF8B916" w14:textId="0DFB7718" w:rsidR="009801BB" w:rsidRPr="000F6E22" w:rsidRDefault="009801BB" w:rsidP="000F6E22">
      <w:pPr>
        <w:spacing w:line="360" w:lineRule="auto"/>
        <w:jc w:val="both"/>
        <w:rPr>
          <w:rFonts w:ascii="Open Sans" w:hAnsi="Open Sans" w:cs="Open Sans"/>
          <w:szCs w:val="20"/>
        </w:rPr>
      </w:pPr>
      <w:r>
        <w:rPr>
          <w:rFonts w:ascii="Open Sans" w:hAnsi="Open Sans" w:cs="Open Sans"/>
          <w:b/>
          <w:bCs/>
          <w:szCs w:val="20"/>
          <w:lang w:val="nl"/>
        </w:rPr>
        <w:t xml:space="preserve">Plaats 7 </w:t>
      </w:r>
      <w:r>
        <w:rPr>
          <w:rFonts w:ascii="Open Sans" w:hAnsi="Open Sans" w:cs="Open Sans"/>
          <w:szCs w:val="20"/>
          <w:lang w:val="nl"/>
        </w:rPr>
        <w:t xml:space="preserve">De maaidorser </w:t>
      </w:r>
      <w:r>
        <w:rPr>
          <w:rFonts w:ascii="Open Sans" w:hAnsi="Open Sans" w:cs="Open Sans"/>
          <w:i/>
          <w:iCs/>
          <w:szCs w:val="20"/>
          <w:lang w:val="nl"/>
        </w:rPr>
        <w:t>Claas Lexion 770 Terra Trac</w:t>
      </w:r>
      <w:r>
        <w:rPr>
          <w:rFonts w:ascii="Open Sans" w:hAnsi="Open Sans" w:cs="Open Sans"/>
          <w:szCs w:val="20"/>
          <w:lang w:val="nl"/>
        </w:rPr>
        <w:t xml:space="preserve"> van het gelijknamige landbouwmachineconcern is met zijn Mercedes-Benz-motor OM502LA en een vermogen van 585 pk op onze 7de plaats gekomen. </w:t>
      </w:r>
    </w:p>
    <w:p w14:paraId="09E14FE5" w14:textId="7587004D" w:rsidR="009801BB" w:rsidRPr="000F6E22" w:rsidRDefault="009801BB" w:rsidP="000F6E22">
      <w:pPr>
        <w:tabs>
          <w:tab w:val="left" w:pos="1290"/>
        </w:tabs>
        <w:spacing w:line="360" w:lineRule="auto"/>
        <w:jc w:val="both"/>
        <w:rPr>
          <w:rFonts w:ascii="Open Sans" w:hAnsi="Open Sans" w:cs="Open Sans"/>
          <w:bCs/>
          <w:szCs w:val="20"/>
        </w:rPr>
      </w:pPr>
      <w:r>
        <w:rPr>
          <w:rFonts w:ascii="Open Sans" w:hAnsi="Open Sans" w:cs="Open Sans"/>
          <w:b/>
          <w:bCs/>
          <w:szCs w:val="20"/>
          <w:lang w:val="nl"/>
        </w:rPr>
        <w:t xml:space="preserve">Plaats 6 </w:t>
      </w:r>
      <w:r>
        <w:rPr>
          <w:rFonts w:ascii="Open Sans" w:hAnsi="Open Sans" w:cs="Open Sans"/>
          <w:szCs w:val="20"/>
          <w:lang w:val="nl"/>
        </w:rPr>
        <w:t xml:space="preserve">De </w:t>
      </w:r>
      <w:r>
        <w:rPr>
          <w:rFonts w:ascii="Open Sans" w:hAnsi="Open Sans" w:cs="Open Sans"/>
          <w:i/>
          <w:iCs/>
          <w:szCs w:val="20"/>
          <w:lang w:val="nl"/>
        </w:rPr>
        <w:t>New Holland CR9090</w:t>
      </w:r>
      <w:r>
        <w:rPr>
          <w:rFonts w:ascii="Open Sans" w:hAnsi="Open Sans" w:cs="Open Sans"/>
          <w:szCs w:val="20"/>
          <w:lang w:val="nl"/>
        </w:rPr>
        <w:t xml:space="preserve"> haalde de zesde plaats in onze ranglijst van de machtigste maaidorsers ter wereld. Zijn totale motorvermogen bedraagt 591 pk.</w:t>
      </w:r>
    </w:p>
    <w:p w14:paraId="37075E31" w14:textId="746C208F" w:rsidR="0098385E" w:rsidRPr="000F6E22" w:rsidRDefault="009801BB" w:rsidP="000F6E22">
      <w:pPr>
        <w:spacing w:line="360" w:lineRule="auto"/>
        <w:jc w:val="both"/>
        <w:rPr>
          <w:rFonts w:ascii="Open Sans" w:hAnsi="Open Sans" w:cs="Open Sans"/>
          <w:bCs/>
          <w:szCs w:val="20"/>
        </w:rPr>
      </w:pPr>
      <w:r>
        <w:rPr>
          <w:rFonts w:ascii="Open Sans" w:hAnsi="Open Sans" w:cs="Open Sans"/>
          <w:b/>
          <w:bCs/>
          <w:szCs w:val="20"/>
          <w:lang w:val="nl"/>
        </w:rPr>
        <w:t xml:space="preserve">Plaats 5 </w:t>
      </w:r>
      <w:r>
        <w:rPr>
          <w:rFonts w:ascii="Open Sans" w:hAnsi="Open Sans" w:cs="Open Sans"/>
          <w:szCs w:val="20"/>
          <w:lang w:val="nl"/>
        </w:rPr>
        <w:t xml:space="preserve">Waarom de </w:t>
      </w:r>
      <w:r>
        <w:rPr>
          <w:rFonts w:ascii="Open Sans" w:hAnsi="Open Sans" w:cs="Open Sans"/>
          <w:i/>
          <w:iCs/>
          <w:lang w:val="nl"/>
        </w:rPr>
        <w:t>John Deere S790</w:t>
      </w:r>
      <w:r>
        <w:rPr>
          <w:rFonts w:ascii="Open Sans" w:hAnsi="Open Sans" w:cs="Open Sans"/>
          <w:lang w:val="nl"/>
        </w:rPr>
        <w:t xml:space="preserve"> van Deere &amp; Company op de vijfde plaats staat, is duidelijk. Met zijn 625 pk sterke motor komt hij net achter de Class Lexion 780.</w:t>
      </w:r>
    </w:p>
    <w:p w14:paraId="55CDDCF3" w14:textId="5F5935D4" w:rsidR="003B4AB0" w:rsidRPr="000F6E22" w:rsidRDefault="009801BB" w:rsidP="000F6E22">
      <w:pPr>
        <w:spacing w:line="360" w:lineRule="auto"/>
        <w:jc w:val="both"/>
        <w:rPr>
          <w:rFonts w:ascii="Open Sans" w:hAnsi="Open Sans" w:cs="Open Sans"/>
          <w:b/>
          <w:bCs/>
          <w:szCs w:val="20"/>
        </w:rPr>
      </w:pPr>
      <w:r>
        <w:rPr>
          <w:rFonts w:ascii="Open Sans" w:hAnsi="Open Sans" w:cs="Open Sans"/>
          <w:b/>
          <w:bCs/>
          <w:szCs w:val="20"/>
          <w:lang w:val="nl"/>
        </w:rPr>
        <w:t>Plaats 4</w:t>
      </w:r>
      <w:r>
        <w:rPr>
          <w:rFonts w:ascii="Open Sans" w:hAnsi="Open Sans" w:cs="Open Sans"/>
          <w:szCs w:val="20"/>
          <w:lang w:val="nl"/>
        </w:rPr>
        <w:t xml:space="preserve"> De 4de plaats gaat zonder meer naar de </w:t>
      </w:r>
      <w:r>
        <w:rPr>
          <w:rFonts w:ascii="Open Sans" w:hAnsi="Open Sans" w:cs="Open Sans"/>
          <w:i/>
          <w:iCs/>
          <w:lang w:val="nl"/>
        </w:rPr>
        <w:t>Claas Lexion 780</w:t>
      </w:r>
      <w:r>
        <w:rPr>
          <w:rFonts w:ascii="Open Sans" w:hAnsi="Open Sans" w:cs="Open Sans"/>
          <w:lang w:val="nl"/>
        </w:rPr>
        <w:t xml:space="preserve"> van CLAAS KGaA mbH. Zijn Mercedes-Benz-motor OM 502 levert niet minder dan 626 pk. Dit is wel nodig wanneer hij een graantank van maximaal 13,5 ton in beweging wil zetten.</w:t>
      </w:r>
    </w:p>
    <w:p w14:paraId="7393FE6D" w14:textId="407AE5EE" w:rsidR="004447E3" w:rsidRPr="000F6E22" w:rsidRDefault="009801BB" w:rsidP="000F6E22">
      <w:pPr>
        <w:spacing w:line="360" w:lineRule="auto"/>
        <w:jc w:val="both"/>
        <w:rPr>
          <w:rFonts w:ascii="Open Sans" w:hAnsi="Open Sans" w:cs="Open Sans"/>
          <w:bCs/>
          <w:szCs w:val="20"/>
        </w:rPr>
      </w:pPr>
      <w:r>
        <w:rPr>
          <w:rFonts w:ascii="Open Sans" w:hAnsi="Open Sans" w:cs="Open Sans"/>
          <w:b/>
          <w:bCs/>
          <w:szCs w:val="20"/>
          <w:lang w:val="nl"/>
        </w:rPr>
        <w:lastRenderedPageBreak/>
        <w:t xml:space="preserve">Plaats 3 </w:t>
      </w:r>
      <w:r>
        <w:rPr>
          <w:rFonts w:ascii="Open Sans" w:hAnsi="Open Sans" w:cs="Open Sans"/>
          <w:szCs w:val="20"/>
          <w:lang w:val="nl"/>
        </w:rPr>
        <w:t xml:space="preserve">Ook staat CNH Industrial weer in onze ranking, nu met zijn </w:t>
      </w:r>
      <w:r>
        <w:rPr>
          <w:rFonts w:ascii="Open Sans" w:hAnsi="Open Sans" w:cs="Open Sans"/>
          <w:i/>
          <w:iCs/>
          <w:lang w:val="nl"/>
        </w:rPr>
        <w:t>Case IH Axial-Flow 9240</w:t>
      </w:r>
      <w:r>
        <w:rPr>
          <w:rFonts w:ascii="Open Sans" w:hAnsi="Open Sans" w:cs="Open Sans"/>
          <w:lang w:val="nl"/>
        </w:rPr>
        <w:t xml:space="preserve">. Met behulp van de 634 pk sterke Cursor-16-motor van FPT Industrial rijdt de kolos betrouwbaar van rij naar rij en van veld naar veld </w:t>
      </w:r>
      <w:r>
        <w:rPr>
          <w:rFonts w:ascii="Open Sans" w:hAnsi="Open Sans" w:cs="Open Sans"/>
          <w:szCs w:val="20"/>
          <w:lang w:val="nl"/>
        </w:rPr>
        <w:t>en verdient daarmee duidelijk de derde plaats.</w:t>
      </w:r>
    </w:p>
    <w:p w14:paraId="12B5399A" w14:textId="4540C7FA" w:rsidR="0033525C" w:rsidRPr="000F6E22" w:rsidRDefault="009801BB" w:rsidP="000F6E22">
      <w:pPr>
        <w:spacing w:line="360" w:lineRule="auto"/>
        <w:jc w:val="both"/>
        <w:rPr>
          <w:rFonts w:ascii="Open Sans" w:hAnsi="Open Sans" w:cs="Open Sans"/>
          <w:bCs/>
          <w:szCs w:val="20"/>
        </w:rPr>
      </w:pPr>
      <w:r>
        <w:rPr>
          <w:rFonts w:ascii="Open Sans" w:hAnsi="Open Sans" w:cs="Open Sans"/>
          <w:b/>
          <w:bCs/>
          <w:szCs w:val="20"/>
          <w:lang w:val="nl"/>
        </w:rPr>
        <w:t xml:space="preserve">Plaats 2 </w:t>
      </w:r>
      <w:r>
        <w:rPr>
          <w:rFonts w:ascii="Open Sans" w:hAnsi="Open Sans" w:cs="Open Sans"/>
          <w:szCs w:val="20"/>
          <w:lang w:val="nl"/>
        </w:rPr>
        <w:t xml:space="preserve">Het landbouwmachineconcern AG heeft zijn maaidorser </w:t>
      </w:r>
      <w:r>
        <w:rPr>
          <w:rFonts w:ascii="Open Sans" w:hAnsi="Open Sans" w:cs="Open Sans"/>
          <w:i/>
          <w:iCs/>
          <w:szCs w:val="20"/>
          <w:lang w:val="nl"/>
        </w:rPr>
        <w:t>Fendt IDEAL 9T</w:t>
      </w:r>
      <w:r>
        <w:rPr>
          <w:rFonts w:ascii="Open Sans" w:hAnsi="Open Sans" w:cs="Open Sans"/>
          <w:szCs w:val="20"/>
          <w:lang w:val="nl"/>
        </w:rPr>
        <w:t xml:space="preserve"> voorzien van een MAN-motor die 647 pk heeft en daarom op onze 2de plaats komt. Hij is uitgerust met een van de grootste graantanks, die een capaciteit van 17.100 liter en een afvoersnelheid van 210 liter per seconde heeft. </w:t>
      </w:r>
    </w:p>
    <w:p w14:paraId="4D3442ED" w14:textId="6321F324" w:rsidR="001B0860" w:rsidRPr="000F6E22" w:rsidRDefault="009801BB" w:rsidP="000F6E22">
      <w:pPr>
        <w:spacing w:line="360" w:lineRule="auto"/>
        <w:jc w:val="both"/>
        <w:rPr>
          <w:rFonts w:ascii="Open Sans" w:hAnsi="Open Sans" w:cs="Open Sans"/>
          <w:szCs w:val="20"/>
        </w:rPr>
      </w:pPr>
      <w:r>
        <w:rPr>
          <w:rFonts w:ascii="Open Sans" w:hAnsi="Open Sans" w:cs="Open Sans"/>
          <w:b/>
          <w:bCs/>
          <w:szCs w:val="20"/>
          <w:lang w:val="nl"/>
        </w:rPr>
        <w:t>Plaats 1</w:t>
      </w:r>
      <w:r>
        <w:rPr>
          <w:rFonts w:ascii="Open Sans" w:hAnsi="Open Sans" w:cs="Open Sans"/>
          <w:szCs w:val="20"/>
          <w:lang w:val="nl"/>
        </w:rPr>
        <w:t xml:space="preserve"> Onze nummer 1 is de krachtigste maaidorser ter wereld van CNH Industrial, de </w:t>
      </w:r>
      <w:r>
        <w:rPr>
          <w:rFonts w:ascii="Open Sans" w:hAnsi="Open Sans" w:cs="Open Sans"/>
          <w:i/>
          <w:iCs/>
          <w:lang w:val="nl"/>
        </w:rPr>
        <w:t>New Holland CR10.90.</w:t>
      </w:r>
      <w:r>
        <w:rPr>
          <w:rFonts w:ascii="Open Sans" w:hAnsi="Open Sans" w:cs="Open Sans"/>
          <w:lang w:val="nl"/>
        </w:rPr>
        <w:t xml:space="preserve"> Leeg weegt hij bijna 25 ton en hij wordt aangedreven door een nieuw ontwikkelde 652 pk Cursor-16-motor.</w:t>
      </w:r>
      <w:r>
        <w:rPr>
          <w:rFonts w:ascii="Open Sans" w:hAnsi="Open Sans" w:cs="Open Sans"/>
          <w:szCs w:val="20"/>
          <w:lang w:val="nl"/>
        </w:rPr>
        <w:t xml:space="preserve"> Hij vestigde een wereldrecord door in 8 uur 797,66 ton tarwe te dorsen.</w:t>
      </w:r>
    </w:p>
    <w:sectPr w:rsidR="001B0860" w:rsidRPr="000F6E22" w:rsidSect="0009602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8E81" w14:textId="77777777" w:rsidR="00687265" w:rsidRDefault="00687265" w:rsidP="004F4610">
      <w:pPr>
        <w:spacing w:after="0" w:line="240" w:lineRule="auto"/>
      </w:pPr>
      <w:r>
        <w:separator/>
      </w:r>
    </w:p>
  </w:endnote>
  <w:endnote w:type="continuationSeparator" w:id="0">
    <w:p w14:paraId="0FC4DAAF" w14:textId="77777777" w:rsidR="00687265" w:rsidRDefault="00687265"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103554"/>
      <w:docPartObj>
        <w:docPartGallery w:val="Page Numbers (Bottom of Page)"/>
        <w:docPartUnique/>
      </w:docPartObj>
    </w:sdtPr>
    <w:sdtEndPr/>
    <w:sdtContent>
      <w:p w14:paraId="6082AE5B" w14:textId="25ECB095" w:rsidR="00071258" w:rsidRDefault="00071258">
        <w:pPr>
          <w:pStyle w:val="Fuzeile"/>
          <w:jc w:val="right"/>
        </w:pPr>
        <w:r>
          <w:rPr>
            <w:rFonts w:ascii="Open Sans" w:hAnsi="Open Sans" w:cs="Open Sans"/>
            <w:lang w:val="nl"/>
          </w:rPr>
          <w:fldChar w:fldCharType="begin"/>
        </w:r>
        <w:r>
          <w:rPr>
            <w:rFonts w:ascii="Open Sans" w:hAnsi="Open Sans" w:cs="Open Sans"/>
            <w:lang w:val="nl"/>
          </w:rPr>
          <w:instrText>PAGE   \* MERGEFORMAT</w:instrText>
        </w:r>
        <w:r>
          <w:rPr>
            <w:rFonts w:ascii="Open Sans" w:hAnsi="Open Sans" w:cs="Open Sans"/>
            <w:lang w:val="nl"/>
          </w:rPr>
          <w:fldChar w:fldCharType="separate"/>
        </w:r>
        <w:r>
          <w:rPr>
            <w:rFonts w:ascii="Open Sans" w:hAnsi="Open Sans" w:cs="Open Sans"/>
            <w:lang w:val="nl"/>
          </w:rPr>
          <w:t>2</w:t>
        </w:r>
        <w:r>
          <w:rPr>
            <w:rFonts w:ascii="Open Sans" w:hAnsi="Open Sans" w:cs="Open Sans"/>
            <w:lang w:val="nl"/>
          </w:rPr>
          <w:fldChar w:fldCharType="end"/>
        </w:r>
        <w:r>
          <w:rPr>
            <w:rFonts w:ascii="Open Sans" w:hAnsi="Open Sans" w:cs="Open Sans"/>
            <w:lang w:val="nl"/>
          </w:rPr>
          <w:t>/3</w:t>
        </w:r>
      </w:p>
    </w:sdtContent>
  </w:sdt>
  <w:p w14:paraId="7213110F" w14:textId="77777777" w:rsidR="00071258" w:rsidRDefault="000712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79C6" w14:textId="77777777" w:rsidR="00687265" w:rsidRDefault="00687265" w:rsidP="004F4610">
      <w:pPr>
        <w:spacing w:after="0" w:line="240" w:lineRule="auto"/>
      </w:pPr>
      <w:r>
        <w:separator/>
      </w:r>
    </w:p>
  </w:footnote>
  <w:footnote w:type="continuationSeparator" w:id="0">
    <w:p w14:paraId="747E28D5" w14:textId="77777777" w:rsidR="00687265" w:rsidRDefault="00687265" w:rsidP="004F4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D15D" w14:textId="0A3E1670" w:rsidR="003E17C3" w:rsidRDefault="00297F4B">
    <w:pPr>
      <w:pStyle w:val="Kopfzeile"/>
    </w:pPr>
    <w:r w:rsidRPr="00297F4B">
      <w:rPr>
        <w:rFonts w:ascii="Open Sans" w:hAnsi="Open Sans" w:cs="Open Sans"/>
        <w:lang w:val="nl"/>
      </w:rPr>
      <w:t>Fotogalerij</w:t>
    </w:r>
    <w:r w:rsidR="007E31D4">
      <w:rPr>
        <w:rFonts w:ascii="Open Sans" w:hAnsi="Open Sans" w:cs="Open Sans"/>
        <w:lang w:val="nl"/>
      </w:rPr>
      <w:t>:</w:t>
    </w:r>
    <w:r w:rsidRPr="00297F4B">
      <w:rPr>
        <w:rFonts w:ascii="Open Sans" w:hAnsi="Open Sans" w:cs="Open Sans"/>
        <w:lang w:val="nl"/>
      </w:rPr>
      <w:t xml:space="preserve"> De 9 sterkste maaidorsers ter wereld</w:t>
    </w:r>
    <w:r>
      <w:rPr>
        <w:noProof/>
        <w:lang w:val="nl"/>
      </w:rPr>
      <w:t xml:space="preserve"> </w:t>
    </w:r>
    <w:r w:rsidR="003E17C3">
      <w:rPr>
        <w:noProof/>
        <w:lang w:val="nl"/>
      </w:rPr>
      <w:drawing>
        <wp:anchor distT="0" distB="0" distL="114300" distR="114300" simplePos="0" relativeHeight="251658240" behindDoc="0" locked="0" layoutInCell="1" allowOverlap="1" wp14:anchorId="0E28276A" wp14:editId="39D0B94B">
          <wp:simplePos x="0" y="0"/>
          <wp:positionH relativeFrom="column">
            <wp:posOffset>3609975</wp:posOffset>
          </wp:positionH>
          <wp:positionV relativeFrom="paragraph">
            <wp:posOffset>-297180</wp:posOffset>
          </wp:positionV>
          <wp:extent cx="2578100" cy="5791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23FC"/>
    <w:rsid w:val="000447B2"/>
    <w:rsid w:val="00046684"/>
    <w:rsid w:val="00047709"/>
    <w:rsid w:val="000507A5"/>
    <w:rsid w:val="00051306"/>
    <w:rsid w:val="00056312"/>
    <w:rsid w:val="00063452"/>
    <w:rsid w:val="00064F43"/>
    <w:rsid w:val="00071258"/>
    <w:rsid w:val="00072447"/>
    <w:rsid w:val="000758B4"/>
    <w:rsid w:val="00082952"/>
    <w:rsid w:val="00090797"/>
    <w:rsid w:val="00093DBE"/>
    <w:rsid w:val="00095AB8"/>
    <w:rsid w:val="00096024"/>
    <w:rsid w:val="00096582"/>
    <w:rsid w:val="000B4EE4"/>
    <w:rsid w:val="000B75FB"/>
    <w:rsid w:val="000C19A8"/>
    <w:rsid w:val="000C38DA"/>
    <w:rsid w:val="000C4483"/>
    <w:rsid w:val="000C74F3"/>
    <w:rsid w:val="000C7964"/>
    <w:rsid w:val="000D2DA9"/>
    <w:rsid w:val="000D3D21"/>
    <w:rsid w:val="000E50CF"/>
    <w:rsid w:val="000E6878"/>
    <w:rsid w:val="000F162C"/>
    <w:rsid w:val="000F22E8"/>
    <w:rsid w:val="000F488C"/>
    <w:rsid w:val="000F6E22"/>
    <w:rsid w:val="000F6EC8"/>
    <w:rsid w:val="000F7F4B"/>
    <w:rsid w:val="00105C27"/>
    <w:rsid w:val="00105E67"/>
    <w:rsid w:val="00106927"/>
    <w:rsid w:val="00110625"/>
    <w:rsid w:val="00130085"/>
    <w:rsid w:val="001337CB"/>
    <w:rsid w:val="0013421A"/>
    <w:rsid w:val="00135A7D"/>
    <w:rsid w:val="00135B65"/>
    <w:rsid w:val="001361D7"/>
    <w:rsid w:val="001366C1"/>
    <w:rsid w:val="00137514"/>
    <w:rsid w:val="00141EF4"/>
    <w:rsid w:val="001420E6"/>
    <w:rsid w:val="00145850"/>
    <w:rsid w:val="00146098"/>
    <w:rsid w:val="001466C3"/>
    <w:rsid w:val="00154419"/>
    <w:rsid w:val="0016522F"/>
    <w:rsid w:val="00167CC7"/>
    <w:rsid w:val="00180820"/>
    <w:rsid w:val="00184010"/>
    <w:rsid w:val="00184B78"/>
    <w:rsid w:val="00185D12"/>
    <w:rsid w:val="001908E3"/>
    <w:rsid w:val="00192A93"/>
    <w:rsid w:val="0019779F"/>
    <w:rsid w:val="001A2E15"/>
    <w:rsid w:val="001B0860"/>
    <w:rsid w:val="001B19F6"/>
    <w:rsid w:val="001B67C2"/>
    <w:rsid w:val="001C55F6"/>
    <w:rsid w:val="001C76E9"/>
    <w:rsid w:val="001D3DD5"/>
    <w:rsid w:val="001E1266"/>
    <w:rsid w:val="001E1F46"/>
    <w:rsid w:val="001E2A0A"/>
    <w:rsid w:val="001E4421"/>
    <w:rsid w:val="001E7940"/>
    <w:rsid w:val="001F20D5"/>
    <w:rsid w:val="001F3C5A"/>
    <w:rsid w:val="001F4513"/>
    <w:rsid w:val="001F7203"/>
    <w:rsid w:val="00202D2A"/>
    <w:rsid w:val="00212C84"/>
    <w:rsid w:val="00216D3D"/>
    <w:rsid w:val="0021704A"/>
    <w:rsid w:val="00231F9F"/>
    <w:rsid w:val="00237461"/>
    <w:rsid w:val="00237A4F"/>
    <w:rsid w:val="00247FFC"/>
    <w:rsid w:val="002516FB"/>
    <w:rsid w:val="00252180"/>
    <w:rsid w:val="00252486"/>
    <w:rsid w:val="002542BE"/>
    <w:rsid w:val="0026583F"/>
    <w:rsid w:val="00270A1F"/>
    <w:rsid w:val="0027253D"/>
    <w:rsid w:val="0027485C"/>
    <w:rsid w:val="00274B88"/>
    <w:rsid w:val="002853CF"/>
    <w:rsid w:val="0028589F"/>
    <w:rsid w:val="00286BC4"/>
    <w:rsid w:val="00286E5C"/>
    <w:rsid w:val="00297EEF"/>
    <w:rsid w:val="00297F4B"/>
    <w:rsid w:val="002A055E"/>
    <w:rsid w:val="002A6715"/>
    <w:rsid w:val="002B0C0D"/>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346B"/>
    <w:rsid w:val="0030456B"/>
    <w:rsid w:val="00306473"/>
    <w:rsid w:val="0031582D"/>
    <w:rsid w:val="0031664D"/>
    <w:rsid w:val="0033525C"/>
    <w:rsid w:val="00342397"/>
    <w:rsid w:val="00342490"/>
    <w:rsid w:val="0034286F"/>
    <w:rsid w:val="003462CD"/>
    <w:rsid w:val="003465D1"/>
    <w:rsid w:val="00347B36"/>
    <w:rsid w:val="00355D25"/>
    <w:rsid w:val="003615F9"/>
    <w:rsid w:val="003624BB"/>
    <w:rsid w:val="00362FC8"/>
    <w:rsid w:val="003671F1"/>
    <w:rsid w:val="00375620"/>
    <w:rsid w:val="003828A8"/>
    <w:rsid w:val="00384DC9"/>
    <w:rsid w:val="00386B21"/>
    <w:rsid w:val="0039235A"/>
    <w:rsid w:val="0039491D"/>
    <w:rsid w:val="003A0E21"/>
    <w:rsid w:val="003A2939"/>
    <w:rsid w:val="003A70E1"/>
    <w:rsid w:val="003B0CC3"/>
    <w:rsid w:val="003B4AB0"/>
    <w:rsid w:val="003C1817"/>
    <w:rsid w:val="003D284B"/>
    <w:rsid w:val="003D41F2"/>
    <w:rsid w:val="003D4392"/>
    <w:rsid w:val="003E17C3"/>
    <w:rsid w:val="003E1F6B"/>
    <w:rsid w:val="003E3D5F"/>
    <w:rsid w:val="003F0084"/>
    <w:rsid w:val="003F39A5"/>
    <w:rsid w:val="003F7939"/>
    <w:rsid w:val="00402850"/>
    <w:rsid w:val="0040652C"/>
    <w:rsid w:val="004109BD"/>
    <w:rsid w:val="00410CE1"/>
    <w:rsid w:val="004127BA"/>
    <w:rsid w:val="00417334"/>
    <w:rsid w:val="00420704"/>
    <w:rsid w:val="004235DC"/>
    <w:rsid w:val="004237FD"/>
    <w:rsid w:val="0042562A"/>
    <w:rsid w:val="00425A31"/>
    <w:rsid w:val="0043493C"/>
    <w:rsid w:val="00437319"/>
    <w:rsid w:val="00440F19"/>
    <w:rsid w:val="004443D9"/>
    <w:rsid w:val="004447E3"/>
    <w:rsid w:val="00446953"/>
    <w:rsid w:val="00453792"/>
    <w:rsid w:val="00455043"/>
    <w:rsid w:val="00465914"/>
    <w:rsid w:val="00471313"/>
    <w:rsid w:val="00471565"/>
    <w:rsid w:val="00474B05"/>
    <w:rsid w:val="00476ABB"/>
    <w:rsid w:val="00485BE0"/>
    <w:rsid w:val="004A0C09"/>
    <w:rsid w:val="004A1606"/>
    <w:rsid w:val="004A4053"/>
    <w:rsid w:val="004A7379"/>
    <w:rsid w:val="004B182A"/>
    <w:rsid w:val="004B1C20"/>
    <w:rsid w:val="004B3018"/>
    <w:rsid w:val="004B3A28"/>
    <w:rsid w:val="004C1435"/>
    <w:rsid w:val="004D6A52"/>
    <w:rsid w:val="004D7CC2"/>
    <w:rsid w:val="004F1A37"/>
    <w:rsid w:val="004F4610"/>
    <w:rsid w:val="004F7CC2"/>
    <w:rsid w:val="00507860"/>
    <w:rsid w:val="005104F0"/>
    <w:rsid w:val="00514447"/>
    <w:rsid w:val="005163D7"/>
    <w:rsid w:val="00516F21"/>
    <w:rsid w:val="005210D5"/>
    <w:rsid w:val="00525B94"/>
    <w:rsid w:val="00526E26"/>
    <w:rsid w:val="0053111D"/>
    <w:rsid w:val="00534759"/>
    <w:rsid w:val="00536AF1"/>
    <w:rsid w:val="005429F4"/>
    <w:rsid w:val="00551A4D"/>
    <w:rsid w:val="00553F84"/>
    <w:rsid w:val="00555559"/>
    <w:rsid w:val="005558C4"/>
    <w:rsid w:val="00557007"/>
    <w:rsid w:val="0056377C"/>
    <w:rsid w:val="00564312"/>
    <w:rsid w:val="0056453E"/>
    <w:rsid w:val="00570AE9"/>
    <w:rsid w:val="00573505"/>
    <w:rsid w:val="005741AA"/>
    <w:rsid w:val="005745F5"/>
    <w:rsid w:val="00574CDF"/>
    <w:rsid w:val="005802AC"/>
    <w:rsid w:val="00581816"/>
    <w:rsid w:val="005900A7"/>
    <w:rsid w:val="00597E3A"/>
    <w:rsid w:val="005A08C3"/>
    <w:rsid w:val="005A227B"/>
    <w:rsid w:val="005B3BA2"/>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B2D"/>
    <w:rsid w:val="005F5C3F"/>
    <w:rsid w:val="005F771B"/>
    <w:rsid w:val="006026BE"/>
    <w:rsid w:val="006064A6"/>
    <w:rsid w:val="00622D45"/>
    <w:rsid w:val="00623767"/>
    <w:rsid w:val="00631079"/>
    <w:rsid w:val="00635369"/>
    <w:rsid w:val="00637899"/>
    <w:rsid w:val="00637A53"/>
    <w:rsid w:val="00640BE3"/>
    <w:rsid w:val="0064383B"/>
    <w:rsid w:val="00647D11"/>
    <w:rsid w:val="00653611"/>
    <w:rsid w:val="0065650E"/>
    <w:rsid w:val="00670EBA"/>
    <w:rsid w:val="006716A3"/>
    <w:rsid w:val="00675387"/>
    <w:rsid w:val="0067701E"/>
    <w:rsid w:val="00683340"/>
    <w:rsid w:val="00683E8F"/>
    <w:rsid w:val="00687265"/>
    <w:rsid w:val="00692BFE"/>
    <w:rsid w:val="0069367A"/>
    <w:rsid w:val="006943A1"/>
    <w:rsid w:val="006B1A71"/>
    <w:rsid w:val="006B21E7"/>
    <w:rsid w:val="006C4081"/>
    <w:rsid w:val="006C5D4B"/>
    <w:rsid w:val="006D1656"/>
    <w:rsid w:val="006D3199"/>
    <w:rsid w:val="006D7948"/>
    <w:rsid w:val="006E0460"/>
    <w:rsid w:val="006E0DE0"/>
    <w:rsid w:val="006E2EF4"/>
    <w:rsid w:val="006F1495"/>
    <w:rsid w:val="00700519"/>
    <w:rsid w:val="00706193"/>
    <w:rsid w:val="00715FEB"/>
    <w:rsid w:val="00716812"/>
    <w:rsid w:val="00720CA5"/>
    <w:rsid w:val="00740EC0"/>
    <w:rsid w:val="0074219C"/>
    <w:rsid w:val="00742F6A"/>
    <w:rsid w:val="00751EA4"/>
    <w:rsid w:val="007521E9"/>
    <w:rsid w:val="007602CC"/>
    <w:rsid w:val="00762CE4"/>
    <w:rsid w:val="00764C45"/>
    <w:rsid w:val="00766F71"/>
    <w:rsid w:val="00775A2C"/>
    <w:rsid w:val="0078058F"/>
    <w:rsid w:val="00782608"/>
    <w:rsid w:val="007829EA"/>
    <w:rsid w:val="00784B6C"/>
    <w:rsid w:val="00792311"/>
    <w:rsid w:val="00797E6C"/>
    <w:rsid w:val="007A017B"/>
    <w:rsid w:val="007A1DC8"/>
    <w:rsid w:val="007A3804"/>
    <w:rsid w:val="007A7807"/>
    <w:rsid w:val="007B67E7"/>
    <w:rsid w:val="007B7C66"/>
    <w:rsid w:val="007B7C8C"/>
    <w:rsid w:val="007C2CEB"/>
    <w:rsid w:val="007C36D0"/>
    <w:rsid w:val="007C5574"/>
    <w:rsid w:val="007C77CD"/>
    <w:rsid w:val="007D1B88"/>
    <w:rsid w:val="007D75CC"/>
    <w:rsid w:val="007E00A2"/>
    <w:rsid w:val="007E0CA2"/>
    <w:rsid w:val="007E1CC6"/>
    <w:rsid w:val="007E26BA"/>
    <w:rsid w:val="007E31D4"/>
    <w:rsid w:val="007E6B22"/>
    <w:rsid w:val="007F17F4"/>
    <w:rsid w:val="007F2313"/>
    <w:rsid w:val="007F32F9"/>
    <w:rsid w:val="0080018B"/>
    <w:rsid w:val="0080259C"/>
    <w:rsid w:val="00807E6F"/>
    <w:rsid w:val="0081123B"/>
    <w:rsid w:val="00814BE4"/>
    <w:rsid w:val="00822BAE"/>
    <w:rsid w:val="00822F63"/>
    <w:rsid w:val="00824EC6"/>
    <w:rsid w:val="00834B9B"/>
    <w:rsid w:val="008360E5"/>
    <w:rsid w:val="00851FD0"/>
    <w:rsid w:val="00856C65"/>
    <w:rsid w:val="00857B5A"/>
    <w:rsid w:val="00862686"/>
    <w:rsid w:val="00881DFA"/>
    <w:rsid w:val="008853F1"/>
    <w:rsid w:val="00893400"/>
    <w:rsid w:val="00894BB4"/>
    <w:rsid w:val="00896F26"/>
    <w:rsid w:val="008A0BD3"/>
    <w:rsid w:val="008A5B91"/>
    <w:rsid w:val="008A7992"/>
    <w:rsid w:val="008B0A67"/>
    <w:rsid w:val="008B1433"/>
    <w:rsid w:val="008B3CD7"/>
    <w:rsid w:val="008B6493"/>
    <w:rsid w:val="008B6C65"/>
    <w:rsid w:val="008C3C25"/>
    <w:rsid w:val="008D1B77"/>
    <w:rsid w:val="008D5EB2"/>
    <w:rsid w:val="008E2408"/>
    <w:rsid w:val="008E510B"/>
    <w:rsid w:val="008F48AE"/>
    <w:rsid w:val="008F6B24"/>
    <w:rsid w:val="0090013A"/>
    <w:rsid w:val="00900B76"/>
    <w:rsid w:val="00920020"/>
    <w:rsid w:val="0092497D"/>
    <w:rsid w:val="0092633A"/>
    <w:rsid w:val="0093534A"/>
    <w:rsid w:val="00935521"/>
    <w:rsid w:val="00936D0A"/>
    <w:rsid w:val="0094259C"/>
    <w:rsid w:val="00945170"/>
    <w:rsid w:val="009508DE"/>
    <w:rsid w:val="00950E99"/>
    <w:rsid w:val="0095110F"/>
    <w:rsid w:val="00953F86"/>
    <w:rsid w:val="0096006D"/>
    <w:rsid w:val="0096313A"/>
    <w:rsid w:val="00964C63"/>
    <w:rsid w:val="0097272F"/>
    <w:rsid w:val="009801BB"/>
    <w:rsid w:val="0098284B"/>
    <w:rsid w:val="0098385E"/>
    <w:rsid w:val="00984DA7"/>
    <w:rsid w:val="009A1AC9"/>
    <w:rsid w:val="009A3EBB"/>
    <w:rsid w:val="009C06C4"/>
    <w:rsid w:val="009C1EA2"/>
    <w:rsid w:val="009C1FBF"/>
    <w:rsid w:val="009C22AA"/>
    <w:rsid w:val="009E08CC"/>
    <w:rsid w:val="009E18B9"/>
    <w:rsid w:val="009E3A0D"/>
    <w:rsid w:val="009E7E9F"/>
    <w:rsid w:val="009F009A"/>
    <w:rsid w:val="009F7297"/>
    <w:rsid w:val="00A0201B"/>
    <w:rsid w:val="00A04DEA"/>
    <w:rsid w:val="00A06DB9"/>
    <w:rsid w:val="00A11046"/>
    <w:rsid w:val="00A14B52"/>
    <w:rsid w:val="00A206C2"/>
    <w:rsid w:val="00A21594"/>
    <w:rsid w:val="00A2195C"/>
    <w:rsid w:val="00A228E3"/>
    <w:rsid w:val="00A2407C"/>
    <w:rsid w:val="00A24960"/>
    <w:rsid w:val="00A41DFE"/>
    <w:rsid w:val="00A453D6"/>
    <w:rsid w:val="00A5372A"/>
    <w:rsid w:val="00A55197"/>
    <w:rsid w:val="00A5620A"/>
    <w:rsid w:val="00A56B85"/>
    <w:rsid w:val="00A5785A"/>
    <w:rsid w:val="00A622C5"/>
    <w:rsid w:val="00A665A1"/>
    <w:rsid w:val="00A6675D"/>
    <w:rsid w:val="00A66D55"/>
    <w:rsid w:val="00A70A7C"/>
    <w:rsid w:val="00A72288"/>
    <w:rsid w:val="00A73225"/>
    <w:rsid w:val="00A7368F"/>
    <w:rsid w:val="00A75AC4"/>
    <w:rsid w:val="00A77807"/>
    <w:rsid w:val="00A83D25"/>
    <w:rsid w:val="00A86CF6"/>
    <w:rsid w:val="00A91B69"/>
    <w:rsid w:val="00A935B9"/>
    <w:rsid w:val="00A94584"/>
    <w:rsid w:val="00AA1E12"/>
    <w:rsid w:val="00AB3C35"/>
    <w:rsid w:val="00AB4AEC"/>
    <w:rsid w:val="00AB757D"/>
    <w:rsid w:val="00AC6AEE"/>
    <w:rsid w:val="00AC7BA6"/>
    <w:rsid w:val="00AD19EA"/>
    <w:rsid w:val="00AD1CB2"/>
    <w:rsid w:val="00AD2220"/>
    <w:rsid w:val="00AD6112"/>
    <w:rsid w:val="00AE0D86"/>
    <w:rsid w:val="00AE2219"/>
    <w:rsid w:val="00AE3C5B"/>
    <w:rsid w:val="00AE699E"/>
    <w:rsid w:val="00AF13FF"/>
    <w:rsid w:val="00AF3724"/>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468FC"/>
    <w:rsid w:val="00B47100"/>
    <w:rsid w:val="00B524E0"/>
    <w:rsid w:val="00B524E1"/>
    <w:rsid w:val="00B57AE1"/>
    <w:rsid w:val="00B6094B"/>
    <w:rsid w:val="00B62424"/>
    <w:rsid w:val="00B62C7D"/>
    <w:rsid w:val="00B632D8"/>
    <w:rsid w:val="00B71629"/>
    <w:rsid w:val="00B7391E"/>
    <w:rsid w:val="00B8627C"/>
    <w:rsid w:val="00BA09D3"/>
    <w:rsid w:val="00BA3D28"/>
    <w:rsid w:val="00BA6214"/>
    <w:rsid w:val="00BB4F7B"/>
    <w:rsid w:val="00BB59E0"/>
    <w:rsid w:val="00BC01A9"/>
    <w:rsid w:val="00BD0201"/>
    <w:rsid w:val="00BD377E"/>
    <w:rsid w:val="00BD470F"/>
    <w:rsid w:val="00BD5640"/>
    <w:rsid w:val="00BD7306"/>
    <w:rsid w:val="00BE0EF6"/>
    <w:rsid w:val="00BE1455"/>
    <w:rsid w:val="00BE2263"/>
    <w:rsid w:val="00BE27D4"/>
    <w:rsid w:val="00BF0A66"/>
    <w:rsid w:val="00BF17EC"/>
    <w:rsid w:val="00BF4D41"/>
    <w:rsid w:val="00BF6B65"/>
    <w:rsid w:val="00BF6FF6"/>
    <w:rsid w:val="00BF7FF1"/>
    <w:rsid w:val="00C0457F"/>
    <w:rsid w:val="00C0466E"/>
    <w:rsid w:val="00C10FDE"/>
    <w:rsid w:val="00C1614A"/>
    <w:rsid w:val="00C33961"/>
    <w:rsid w:val="00C33B31"/>
    <w:rsid w:val="00C4019C"/>
    <w:rsid w:val="00C45CDF"/>
    <w:rsid w:val="00C5271A"/>
    <w:rsid w:val="00C52BA2"/>
    <w:rsid w:val="00C53B3F"/>
    <w:rsid w:val="00C55DD0"/>
    <w:rsid w:val="00C64731"/>
    <w:rsid w:val="00C65079"/>
    <w:rsid w:val="00C671E6"/>
    <w:rsid w:val="00C67C58"/>
    <w:rsid w:val="00C72573"/>
    <w:rsid w:val="00C75489"/>
    <w:rsid w:val="00C823EB"/>
    <w:rsid w:val="00C83D16"/>
    <w:rsid w:val="00C84629"/>
    <w:rsid w:val="00C86F78"/>
    <w:rsid w:val="00C878E7"/>
    <w:rsid w:val="00C96E28"/>
    <w:rsid w:val="00CA3D43"/>
    <w:rsid w:val="00CA6501"/>
    <w:rsid w:val="00CA734B"/>
    <w:rsid w:val="00CC225E"/>
    <w:rsid w:val="00CC3F9F"/>
    <w:rsid w:val="00CD0496"/>
    <w:rsid w:val="00CD467B"/>
    <w:rsid w:val="00CD47AF"/>
    <w:rsid w:val="00CD6EC6"/>
    <w:rsid w:val="00CD7239"/>
    <w:rsid w:val="00CD7D78"/>
    <w:rsid w:val="00CE5015"/>
    <w:rsid w:val="00CE6DB0"/>
    <w:rsid w:val="00CF55C9"/>
    <w:rsid w:val="00D01290"/>
    <w:rsid w:val="00D01D7C"/>
    <w:rsid w:val="00D10539"/>
    <w:rsid w:val="00D1279D"/>
    <w:rsid w:val="00D1593E"/>
    <w:rsid w:val="00D165F4"/>
    <w:rsid w:val="00D16D3B"/>
    <w:rsid w:val="00D21640"/>
    <w:rsid w:val="00D27B52"/>
    <w:rsid w:val="00D36132"/>
    <w:rsid w:val="00D41C69"/>
    <w:rsid w:val="00D424D7"/>
    <w:rsid w:val="00D44277"/>
    <w:rsid w:val="00D500CE"/>
    <w:rsid w:val="00D50811"/>
    <w:rsid w:val="00D65775"/>
    <w:rsid w:val="00D6735D"/>
    <w:rsid w:val="00D6757B"/>
    <w:rsid w:val="00D77BF9"/>
    <w:rsid w:val="00D81C32"/>
    <w:rsid w:val="00D836E3"/>
    <w:rsid w:val="00D83CD0"/>
    <w:rsid w:val="00D86B78"/>
    <w:rsid w:val="00D9399A"/>
    <w:rsid w:val="00D93F09"/>
    <w:rsid w:val="00D95F5E"/>
    <w:rsid w:val="00D961FB"/>
    <w:rsid w:val="00D9682C"/>
    <w:rsid w:val="00D976CC"/>
    <w:rsid w:val="00D97A70"/>
    <w:rsid w:val="00DA030A"/>
    <w:rsid w:val="00DA2131"/>
    <w:rsid w:val="00DA3CED"/>
    <w:rsid w:val="00DB20BB"/>
    <w:rsid w:val="00DB7CE1"/>
    <w:rsid w:val="00DC003A"/>
    <w:rsid w:val="00DE030D"/>
    <w:rsid w:val="00DE749F"/>
    <w:rsid w:val="00DF002A"/>
    <w:rsid w:val="00DF2D8C"/>
    <w:rsid w:val="00DF5398"/>
    <w:rsid w:val="00DF5D9D"/>
    <w:rsid w:val="00E03539"/>
    <w:rsid w:val="00E05710"/>
    <w:rsid w:val="00E079A1"/>
    <w:rsid w:val="00E07AE7"/>
    <w:rsid w:val="00E1362C"/>
    <w:rsid w:val="00E14466"/>
    <w:rsid w:val="00E1447F"/>
    <w:rsid w:val="00E1460C"/>
    <w:rsid w:val="00E23725"/>
    <w:rsid w:val="00E23788"/>
    <w:rsid w:val="00E27530"/>
    <w:rsid w:val="00E3067F"/>
    <w:rsid w:val="00E315A3"/>
    <w:rsid w:val="00E34563"/>
    <w:rsid w:val="00E35179"/>
    <w:rsid w:val="00E352F3"/>
    <w:rsid w:val="00E42158"/>
    <w:rsid w:val="00E511AD"/>
    <w:rsid w:val="00E60523"/>
    <w:rsid w:val="00E62335"/>
    <w:rsid w:val="00E62F63"/>
    <w:rsid w:val="00E6403B"/>
    <w:rsid w:val="00E655B9"/>
    <w:rsid w:val="00E657EC"/>
    <w:rsid w:val="00E660FF"/>
    <w:rsid w:val="00E7075E"/>
    <w:rsid w:val="00E71F46"/>
    <w:rsid w:val="00E735E6"/>
    <w:rsid w:val="00E74052"/>
    <w:rsid w:val="00E77A33"/>
    <w:rsid w:val="00E80D66"/>
    <w:rsid w:val="00E819D5"/>
    <w:rsid w:val="00E843FC"/>
    <w:rsid w:val="00E9050F"/>
    <w:rsid w:val="00E92D52"/>
    <w:rsid w:val="00E93571"/>
    <w:rsid w:val="00E961AE"/>
    <w:rsid w:val="00EA287C"/>
    <w:rsid w:val="00EA2DE6"/>
    <w:rsid w:val="00EA60DA"/>
    <w:rsid w:val="00EA6331"/>
    <w:rsid w:val="00EB01B3"/>
    <w:rsid w:val="00EB728E"/>
    <w:rsid w:val="00EC1D59"/>
    <w:rsid w:val="00EC3087"/>
    <w:rsid w:val="00EC42E0"/>
    <w:rsid w:val="00EC7D07"/>
    <w:rsid w:val="00ED1CDA"/>
    <w:rsid w:val="00ED2B88"/>
    <w:rsid w:val="00ED6D57"/>
    <w:rsid w:val="00EE0A06"/>
    <w:rsid w:val="00EE40F3"/>
    <w:rsid w:val="00EF0B48"/>
    <w:rsid w:val="00EF67E0"/>
    <w:rsid w:val="00EF75DC"/>
    <w:rsid w:val="00F008D3"/>
    <w:rsid w:val="00F01C5A"/>
    <w:rsid w:val="00F026B5"/>
    <w:rsid w:val="00F034FF"/>
    <w:rsid w:val="00F04EBE"/>
    <w:rsid w:val="00F17D80"/>
    <w:rsid w:val="00F22D1F"/>
    <w:rsid w:val="00F23F5C"/>
    <w:rsid w:val="00F24DA8"/>
    <w:rsid w:val="00F25931"/>
    <w:rsid w:val="00F25C89"/>
    <w:rsid w:val="00F27440"/>
    <w:rsid w:val="00F32510"/>
    <w:rsid w:val="00F4064D"/>
    <w:rsid w:val="00F41603"/>
    <w:rsid w:val="00F44520"/>
    <w:rsid w:val="00F5056C"/>
    <w:rsid w:val="00F51509"/>
    <w:rsid w:val="00F517C0"/>
    <w:rsid w:val="00F530A6"/>
    <w:rsid w:val="00F61EB1"/>
    <w:rsid w:val="00F73898"/>
    <w:rsid w:val="00F757D1"/>
    <w:rsid w:val="00F76D65"/>
    <w:rsid w:val="00F778EC"/>
    <w:rsid w:val="00F82B82"/>
    <w:rsid w:val="00F8503A"/>
    <w:rsid w:val="00F9290E"/>
    <w:rsid w:val="00F963A0"/>
    <w:rsid w:val="00FA1E0B"/>
    <w:rsid w:val="00FA7D92"/>
    <w:rsid w:val="00FB394B"/>
    <w:rsid w:val="00FB4BEE"/>
    <w:rsid w:val="00FB7CC7"/>
    <w:rsid w:val="00FC42EA"/>
    <w:rsid w:val="00FC4A82"/>
    <w:rsid w:val="00FC4D73"/>
    <w:rsid w:val="00FD1A2B"/>
    <w:rsid w:val="00FD247C"/>
    <w:rsid w:val="00FD4E10"/>
    <w:rsid w:val="00FD5918"/>
    <w:rsid w:val="00FE490F"/>
    <w:rsid w:val="00FE5848"/>
    <w:rsid w:val="00FE606C"/>
    <w:rsid w:val="00FE6A82"/>
    <w:rsid w:val="00FF36B2"/>
    <w:rsid w:val="00FF4EC0"/>
    <w:rsid w:val="00FF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nes.feller\AppData\Local\Temp\Temp1_Documents-P202012090017_NL_FIN.zip\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D24D-89E2-420E-ABAC-98423F35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26</cp:revision>
  <cp:lastPrinted>2019-08-02T12:00:00Z</cp:lastPrinted>
  <dcterms:created xsi:type="dcterms:W3CDTF">2019-08-02T12:00:00Z</dcterms:created>
  <dcterms:modified xsi:type="dcterms:W3CDTF">2021-01-06T12:11:00Z</dcterms:modified>
</cp:coreProperties>
</file>