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CA61F3" w:rsidR="0041194C" w:rsidRPr="006C2A0F" w:rsidRDefault="00EE25FB" w:rsidP="006C2A0F">
      <w:pPr>
        <w:jc w:val="both"/>
        <w:rPr>
          <w:rFonts w:ascii="Open Sans" w:eastAsia="Arial" w:hAnsi="Open Sans" w:cs="Open Sans"/>
          <w:b/>
        </w:rPr>
      </w:pPr>
      <w:r w:rsidRPr="006C2A0F">
        <w:rPr>
          <w:rFonts w:ascii="Open Sans" w:eastAsia="Arial" w:hAnsi="Open Sans" w:cs="Open Sans"/>
        </w:rPr>
        <w:t>Galería de imágenes: Las 9 cosechadoras-trilladoras más potentes del mundo</w:t>
      </w:r>
    </w:p>
    <w:p w14:paraId="00000003" w14:textId="595E3FA5" w:rsidR="0041194C" w:rsidRPr="006C2A0F" w:rsidRDefault="00EE25FB" w:rsidP="006C2A0F">
      <w:pPr>
        <w:jc w:val="both"/>
        <w:rPr>
          <w:rFonts w:ascii="Open Sans" w:eastAsia="Arial" w:hAnsi="Open Sans" w:cs="Open Sans"/>
          <w:b/>
          <w:sz w:val="40"/>
          <w:szCs w:val="40"/>
        </w:rPr>
      </w:pPr>
      <w:r w:rsidRPr="006C2A0F">
        <w:rPr>
          <w:rFonts w:ascii="Open Sans" w:eastAsia="Arial" w:hAnsi="Open Sans" w:cs="Open Sans"/>
          <w:b/>
          <w:sz w:val="40"/>
          <w:szCs w:val="40"/>
        </w:rPr>
        <w:t xml:space="preserve">Las 9 superheroínas del campo – Las 9 cosechadoras-trilladoras más potentes del mundo </w:t>
      </w:r>
    </w:p>
    <w:p w14:paraId="00000004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  <w:b/>
        </w:rPr>
        <w:t>Lo que el agricultor no consigue hacer solo, lo hace con su cosechadora-trilladora: esta corta, trilla, separa y limpia el grano, las semillas y la paja en un abrir y cerrar de ojos. Ya sea una cosechadora convencional, axial o híbrida, su rendimiento es notable en cualquier forma.</w:t>
      </w:r>
    </w:p>
    <w:p w14:paraId="00000005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</w:rPr>
        <w:t>Se sorprenderá al descubrir en nuestra galería de imágenes la potencia de estas cosechadoras, cuyos motores son comparables a los de coches deportivos (la clasificación comienza en 500 CV). En el ranking han entrado máquinas agrícolas de las mejores marcas, como por ejemplo John Deere, Fendt, Case o New Holland.</w:t>
      </w:r>
    </w:p>
    <w:p w14:paraId="00000006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</w:rPr>
        <w:t xml:space="preserve">Aunque las cosechadoras-trilladoras son todas gigantescas y muy potentes se mueven con una precisión casi milimétrica y sus enormes depósitos de grano se vacían en poco tiempo. </w:t>
      </w:r>
    </w:p>
    <w:p w14:paraId="00000007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</w:rPr>
        <w:t xml:space="preserve">En nuestra galería de imágenes puede ver cómo son y de qué son capaces estas sofisticadas cosechadoras. </w:t>
      </w:r>
      <w:r w:rsidRPr="006C2A0F">
        <w:rPr>
          <w:rFonts w:ascii="Open Sans" w:hAnsi="Open Sans" w:cs="Open Sans"/>
        </w:rPr>
        <w:t xml:space="preserve">¡Esperamos que le guste! </w:t>
      </w:r>
      <w:r w:rsidRPr="006C2A0F">
        <w:rPr>
          <w:rFonts w:ascii="Segoe UI Emoji" w:eastAsia="Quattrocento Sans" w:hAnsi="Segoe UI Emoji" w:cs="Segoe UI Emoji"/>
        </w:rPr>
        <w:t>😉</w:t>
      </w:r>
    </w:p>
    <w:p w14:paraId="00000008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</w:rPr>
        <w:t>El equipo de Surplex</w:t>
      </w:r>
    </w:p>
    <w:p w14:paraId="00000009" w14:textId="77777777" w:rsidR="0041194C" w:rsidRPr="006C2A0F" w:rsidRDefault="0041194C" w:rsidP="006C2A0F">
      <w:pPr>
        <w:spacing w:line="360" w:lineRule="auto"/>
        <w:jc w:val="both"/>
        <w:rPr>
          <w:rFonts w:ascii="Open Sans" w:eastAsia="Arial" w:hAnsi="Open Sans" w:cs="Open Sans"/>
        </w:rPr>
      </w:pPr>
    </w:p>
    <w:p w14:paraId="0000000A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  <w:b/>
        </w:rPr>
      </w:pPr>
      <w:r w:rsidRPr="006C2A0F">
        <w:rPr>
          <w:rFonts w:ascii="Open Sans" w:eastAsia="Arial" w:hAnsi="Open Sans" w:cs="Open Sans"/>
          <w:b/>
        </w:rPr>
        <w:t>Su persona de contacto</w:t>
      </w:r>
    </w:p>
    <w:p w14:paraId="0000000B" w14:textId="317370A4" w:rsidR="0041194C" w:rsidRPr="006C2A0F" w:rsidRDefault="00EE25FB" w:rsidP="006C2A0F">
      <w:pPr>
        <w:widowControl w:val="0"/>
        <w:tabs>
          <w:tab w:val="left" w:pos="7938"/>
        </w:tabs>
        <w:spacing w:after="0" w:line="240" w:lineRule="auto"/>
        <w:rPr>
          <w:rStyle w:val="Hyperlink"/>
          <w:rFonts w:ascii="Open Sans" w:hAnsi="Open Sans" w:cs="Open Sans"/>
        </w:rPr>
      </w:pPr>
      <w:r w:rsidRPr="006C2A0F">
        <w:rPr>
          <w:rFonts w:ascii="Open Sans" w:eastAsia="Arial" w:hAnsi="Open Sans" w:cs="Open Sans"/>
          <w:bCs/>
        </w:rPr>
        <w:t>Dennis Kottmann</w:t>
      </w:r>
      <w:r w:rsidRPr="006C2A0F">
        <w:rPr>
          <w:rFonts w:ascii="Open Sans" w:eastAsia="Arial" w:hAnsi="Open Sans" w:cs="Open Sans"/>
          <w:bCs/>
        </w:rPr>
        <w:br/>
        <w:t>Jefe de Marketing</w:t>
      </w:r>
      <w:r w:rsidRPr="006C2A0F">
        <w:rPr>
          <w:rFonts w:ascii="Open Sans" w:eastAsia="Arial" w:hAnsi="Open Sans" w:cs="Open Sans"/>
        </w:rPr>
        <w:br/>
      </w:r>
      <w:r w:rsidRPr="006C2A0F">
        <w:rPr>
          <w:rStyle w:val="Hyperlink"/>
          <w:rFonts w:ascii="Open Sans" w:eastAsia="Arial" w:hAnsi="Open Sans" w:cs="Open Sans"/>
        </w:rPr>
        <w:t>www.surplex.</w:t>
      </w:r>
      <w:r w:rsidR="006C2A0F" w:rsidRPr="006C2A0F">
        <w:rPr>
          <w:rStyle w:val="Hyperlink"/>
          <w:rFonts w:ascii="Open Sans" w:eastAsia="Arial" w:hAnsi="Open Sans" w:cs="Open Sans"/>
        </w:rPr>
        <w:t>net</w:t>
      </w:r>
    </w:p>
    <w:p w14:paraId="0000000C" w14:textId="77777777" w:rsidR="0041194C" w:rsidRPr="006C2A0F" w:rsidRDefault="00EE25FB" w:rsidP="006C2A0F">
      <w:pPr>
        <w:spacing w:after="0" w:line="240" w:lineRule="auto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</w:rPr>
        <w:t xml:space="preserve">Tel.   : +49-211-422737-28 </w:t>
      </w:r>
    </w:p>
    <w:p w14:paraId="0000000D" w14:textId="77777777" w:rsidR="0041194C" w:rsidRPr="006C2A0F" w:rsidRDefault="00EE25FB" w:rsidP="006C2A0F">
      <w:pPr>
        <w:spacing w:after="0" w:line="240" w:lineRule="auto"/>
        <w:rPr>
          <w:rStyle w:val="Hyperlink"/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</w:rPr>
        <w:t>Fax   : +49-211-422737-17</w:t>
      </w:r>
      <w:r w:rsidRPr="006C2A0F">
        <w:rPr>
          <w:rFonts w:ascii="Open Sans" w:eastAsia="Arial" w:hAnsi="Open Sans" w:cs="Open Sans"/>
        </w:rPr>
        <w:br/>
        <w:t xml:space="preserve">Email: </w:t>
      </w:r>
      <w:hyperlink r:id="rId5">
        <w:r w:rsidRPr="006C2A0F">
          <w:rPr>
            <w:rStyle w:val="Hyperlink"/>
            <w:rFonts w:ascii="Open Sans" w:eastAsia="Arial" w:hAnsi="Open Sans" w:cs="Open Sans"/>
          </w:rPr>
          <w:t>dennis.kottmann@surplex.com</w:t>
        </w:r>
      </w:hyperlink>
    </w:p>
    <w:p w14:paraId="0000000E" w14:textId="757C431D" w:rsidR="0041194C" w:rsidRDefault="006C2A0F" w:rsidP="006C2A0F">
      <w:pPr>
        <w:widowControl w:val="0"/>
        <w:tabs>
          <w:tab w:val="left" w:pos="7938"/>
        </w:tabs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 </w:t>
      </w:r>
    </w:p>
    <w:p w14:paraId="500B1B74" w14:textId="77777777" w:rsidR="006C2A0F" w:rsidRPr="006C2A0F" w:rsidRDefault="006C2A0F" w:rsidP="006C2A0F">
      <w:pPr>
        <w:widowControl w:val="0"/>
        <w:tabs>
          <w:tab w:val="left" w:pos="7938"/>
        </w:tabs>
        <w:jc w:val="both"/>
        <w:rPr>
          <w:rFonts w:ascii="Open Sans" w:eastAsia="Arial" w:hAnsi="Open Sans" w:cs="Open Sans"/>
        </w:rPr>
      </w:pPr>
    </w:p>
    <w:p w14:paraId="0000000F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  <w:b/>
        </w:rPr>
        <w:t>Galería completa:</w:t>
      </w:r>
    </w:p>
    <w:p w14:paraId="2C239D68" w14:textId="68BE5FA3" w:rsidR="006C2A0F" w:rsidRPr="006C2A0F" w:rsidRDefault="006C2A0F" w:rsidP="006C2A0F">
      <w:pPr>
        <w:widowControl w:val="0"/>
        <w:tabs>
          <w:tab w:val="left" w:pos="7938"/>
        </w:tabs>
        <w:spacing w:after="0" w:line="240" w:lineRule="auto"/>
        <w:jc w:val="both"/>
        <w:rPr>
          <w:rFonts w:ascii="Open Sans" w:hAnsi="Open Sans" w:cs="Open Sans"/>
        </w:rPr>
      </w:pPr>
      <w:hyperlink r:id="rId6" w:history="1">
        <w:hyperlink r:id="rId7" w:history="1">
          <w:r w:rsidRPr="006C2A0F">
            <w:rPr>
              <w:rStyle w:val="Hyperlink"/>
              <w:rFonts w:ascii="Open Sans" w:eastAsia="Arial" w:hAnsi="Open Sans" w:cs="Open Sans"/>
            </w:rPr>
            <w:t>https://www.surplex.net/es/cosechadoras-trilladoras-mas-potentes/</w:t>
          </w:r>
        </w:hyperlink>
      </w:hyperlink>
    </w:p>
    <w:p w14:paraId="00000012" w14:textId="6D5A65BC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  <w:b/>
        </w:rPr>
        <w:lastRenderedPageBreak/>
        <w:t>Reimpresión gratuita.</w:t>
      </w:r>
      <w:r w:rsidRPr="006C2A0F">
        <w:rPr>
          <w:rFonts w:ascii="Open Sans" w:eastAsia="Arial" w:hAnsi="Open Sans" w:cs="Open Sans"/>
        </w:rPr>
        <w:t xml:space="preserve"> Se deberá indicar la fuente de las imágenes. </w:t>
      </w:r>
    </w:p>
    <w:p w14:paraId="00000013" w14:textId="77777777" w:rsidR="0041194C" w:rsidRPr="006C2A0F" w:rsidRDefault="0041194C" w:rsidP="006C2A0F">
      <w:pPr>
        <w:jc w:val="both"/>
        <w:rPr>
          <w:rFonts w:ascii="Open Sans" w:eastAsia="Arial" w:hAnsi="Open Sans" w:cs="Open Sans"/>
          <w:b/>
        </w:rPr>
      </w:pPr>
    </w:p>
    <w:p w14:paraId="00000014" w14:textId="77777777" w:rsidR="0041194C" w:rsidRPr="006C2A0F" w:rsidRDefault="00EE25FB" w:rsidP="006C2A0F">
      <w:pPr>
        <w:jc w:val="both"/>
        <w:rPr>
          <w:rFonts w:ascii="Open Sans" w:eastAsia="Arial" w:hAnsi="Open Sans" w:cs="Open Sans"/>
          <w:b/>
        </w:rPr>
      </w:pPr>
      <w:r w:rsidRPr="006C2A0F">
        <w:rPr>
          <w:rFonts w:ascii="Open Sans" w:eastAsia="Arial" w:hAnsi="Open Sans" w:cs="Open Sans"/>
          <w:b/>
        </w:rPr>
        <w:t>Fuentes de las imágenes y clasificación:</w:t>
      </w:r>
    </w:p>
    <w:p w14:paraId="00000015" w14:textId="77777777" w:rsidR="0041194C" w:rsidRPr="006C2A0F" w:rsidRDefault="00EE25FB" w:rsidP="006C2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</w:rPr>
      </w:pPr>
      <w:r w:rsidRPr="006C2A0F">
        <w:rPr>
          <w:rFonts w:ascii="Open Sans" w:eastAsia="Arial" w:hAnsi="Open Sans" w:cs="Open Sans"/>
          <w:color w:val="000000"/>
        </w:rPr>
        <w:t xml:space="preserve">New Holland CR10.90 // CNH Industrial (652 CV) </w:t>
      </w:r>
    </w:p>
    <w:p w14:paraId="00000016" w14:textId="77777777" w:rsidR="0041194C" w:rsidRPr="006C2A0F" w:rsidRDefault="00EE25FB" w:rsidP="006C2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  <w:sz w:val="18"/>
          <w:szCs w:val="18"/>
        </w:rPr>
        <w:t xml:space="preserve">Fuente de la imagen: Fabricante </w:t>
      </w:r>
    </w:p>
    <w:p w14:paraId="00000017" w14:textId="77777777" w:rsidR="0041194C" w:rsidRPr="006C2A0F" w:rsidRDefault="00EE25FB" w:rsidP="006C2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B0F0"/>
        </w:rPr>
      </w:pPr>
      <w:bookmarkStart w:id="0" w:name="_gjdgxs" w:colFirst="0" w:colLast="0"/>
      <w:bookmarkEnd w:id="0"/>
      <w:r w:rsidRPr="006C2A0F">
        <w:rPr>
          <w:rFonts w:ascii="Open Sans" w:eastAsia="Arial" w:hAnsi="Open Sans" w:cs="Open Sans"/>
          <w:color w:val="000000"/>
        </w:rPr>
        <w:t xml:space="preserve">Fendt IDEAL 9T // AGCO GmbH (647 CV) </w:t>
      </w:r>
    </w:p>
    <w:p w14:paraId="00000018" w14:textId="77777777" w:rsidR="0041194C" w:rsidRPr="006C2A0F" w:rsidRDefault="00EE25FB" w:rsidP="006C2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  <w:sz w:val="18"/>
          <w:szCs w:val="18"/>
        </w:rPr>
        <w:t>Fuente de la imagen: Fabricante</w:t>
      </w:r>
    </w:p>
    <w:p w14:paraId="00000019" w14:textId="77777777" w:rsidR="0041194C" w:rsidRPr="006C2A0F" w:rsidRDefault="00EE25FB" w:rsidP="006C2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</w:rPr>
      </w:pPr>
      <w:bookmarkStart w:id="1" w:name="_30j0zll" w:colFirst="0" w:colLast="0"/>
      <w:bookmarkEnd w:id="1"/>
      <w:r w:rsidRPr="006C2A0F">
        <w:rPr>
          <w:rFonts w:ascii="Open Sans" w:eastAsia="Arial" w:hAnsi="Open Sans" w:cs="Open Sans"/>
          <w:color w:val="000000"/>
        </w:rPr>
        <w:t xml:space="preserve">Case IH Axial-Flow 9240 // CNH Industrial (634 CV) </w:t>
      </w:r>
    </w:p>
    <w:p w14:paraId="0000001A" w14:textId="77777777" w:rsidR="0041194C" w:rsidRPr="006C2A0F" w:rsidRDefault="00EE25FB" w:rsidP="006C2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  <w:sz w:val="18"/>
          <w:szCs w:val="18"/>
        </w:rPr>
        <w:t>Fuente de la imagen: Fabricante</w:t>
      </w:r>
    </w:p>
    <w:p w14:paraId="0000001B" w14:textId="77777777" w:rsidR="0041194C" w:rsidRPr="006C2A0F" w:rsidRDefault="00EE25FB" w:rsidP="006C2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</w:rPr>
      </w:pPr>
      <w:r w:rsidRPr="006C2A0F">
        <w:rPr>
          <w:rFonts w:ascii="Open Sans" w:eastAsia="Arial" w:hAnsi="Open Sans" w:cs="Open Sans"/>
          <w:color w:val="000000"/>
        </w:rPr>
        <w:t xml:space="preserve">Claas Lexion 780 // CLAAS KGaA mbH (626 CV) </w:t>
      </w:r>
    </w:p>
    <w:p w14:paraId="0000001C" w14:textId="77777777" w:rsidR="0041194C" w:rsidRPr="006C2A0F" w:rsidRDefault="00EE25FB" w:rsidP="006C2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  <w:sz w:val="18"/>
          <w:szCs w:val="18"/>
        </w:rPr>
        <w:t>Fuente de la imagen: Fabricante</w:t>
      </w:r>
    </w:p>
    <w:p w14:paraId="0000001D" w14:textId="77777777" w:rsidR="0041194C" w:rsidRPr="006C2A0F" w:rsidRDefault="00EE25FB" w:rsidP="006C2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</w:rPr>
        <w:t>John Deere S790 // Deere &amp; Company (625 CV)</w:t>
      </w:r>
    </w:p>
    <w:p w14:paraId="0000001E" w14:textId="77777777" w:rsidR="0041194C" w:rsidRPr="006C2A0F" w:rsidRDefault="00EE25FB" w:rsidP="006C2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  <w:sz w:val="18"/>
          <w:szCs w:val="18"/>
        </w:rPr>
        <w:t>Fuente de la imagen: Fabricante</w:t>
      </w:r>
    </w:p>
    <w:p w14:paraId="0000001F" w14:textId="77777777" w:rsidR="0041194C" w:rsidRPr="006C2A0F" w:rsidRDefault="00EE25FB" w:rsidP="006C2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</w:rPr>
        <w:t>New Holland CR9090 // CNH Industrial (591 CV)</w:t>
      </w:r>
    </w:p>
    <w:p w14:paraId="00000020" w14:textId="77777777" w:rsidR="0041194C" w:rsidRPr="006C2A0F" w:rsidRDefault="00EE25FB" w:rsidP="006C2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  <w:sz w:val="18"/>
          <w:szCs w:val="18"/>
        </w:rPr>
        <w:t>Fuente de la imagen: Fabricante</w:t>
      </w:r>
    </w:p>
    <w:p w14:paraId="00000021" w14:textId="77777777" w:rsidR="0041194C" w:rsidRPr="006C2A0F" w:rsidRDefault="00EE25FB" w:rsidP="006C2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</w:rPr>
        <w:t xml:space="preserve">Claas Lexion 770 Terra Trac // CLAAS KGaA mbH (585 CV) </w:t>
      </w:r>
    </w:p>
    <w:p w14:paraId="00000022" w14:textId="77777777" w:rsidR="0041194C" w:rsidRPr="006C2A0F" w:rsidRDefault="00EE25FB" w:rsidP="006C2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  <w:sz w:val="18"/>
          <w:szCs w:val="18"/>
        </w:rPr>
        <w:t>Fuente de la imagen: Fabricante</w:t>
      </w:r>
    </w:p>
    <w:p w14:paraId="00000023" w14:textId="77777777" w:rsidR="0041194C" w:rsidRPr="006C2A0F" w:rsidRDefault="00EE25FB" w:rsidP="006C2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</w:rPr>
        <w:t>John Deere S690i // Deere &amp; Company (530 CV)</w:t>
      </w:r>
      <w:r w:rsidRPr="006C2A0F">
        <w:rPr>
          <w:rFonts w:ascii="Open Sans" w:eastAsia="Arial" w:hAnsi="Open Sans" w:cs="Open Sans"/>
          <w:b/>
          <w:color w:val="00B050"/>
        </w:rPr>
        <w:t xml:space="preserve"> </w:t>
      </w:r>
    </w:p>
    <w:p w14:paraId="00000024" w14:textId="77777777" w:rsidR="0041194C" w:rsidRPr="006C2A0F" w:rsidRDefault="00EE25FB" w:rsidP="006C2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bookmarkStart w:id="2" w:name="_1fob9te" w:colFirst="0" w:colLast="0"/>
      <w:bookmarkEnd w:id="2"/>
      <w:r w:rsidRPr="006C2A0F">
        <w:rPr>
          <w:rFonts w:ascii="Open Sans" w:eastAsia="Arial" w:hAnsi="Open Sans" w:cs="Open Sans"/>
          <w:color w:val="000000"/>
          <w:sz w:val="18"/>
          <w:szCs w:val="18"/>
        </w:rPr>
        <w:t>Fuente de la imagen: Fabricante</w:t>
      </w:r>
    </w:p>
    <w:p w14:paraId="00000025" w14:textId="77777777" w:rsidR="0041194C" w:rsidRPr="006C2A0F" w:rsidRDefault="00EE25FB" w:rsidP="006C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</w:rPr>
        <w:t>Case IH 9120 // CNH Industrial (530 CV)</w:t>
      </w:r>
      <w:r w:rsidRPr="006C2A0F">
        <w:rPr>
          <w:rFonts w:ascii="Open Sans" w:eastAsia="Arial" w:hAnsi="Open Sans" w:cs="Open Sans"/>
          <w:b/>
          <w:color w:val="00B050"/>
        </w:rPr>
        <w:t xml:space="preserve"> </w:t>
      </w:r>
    </w:p>
    <w:p w14:paraId="00000026" w14:textId="77777777" w:rsidR="0041194C" w:rsidRPr="006C2A0F" w:rsidRDefault="00EE25FB" w:rsidP="006C2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Arial" w:hAnsi="Open Sans" w:cs="Open Sans"/>
          <w:color w:val="000000"/>
          <w:sz w:val="18"/>
          <w:szCs w:val="18"/>
        </w:rPr>
      </w:pPr>
      <w:r w:rsidRPr="006C2A0F">
        <w:rPr>
          <w:rFonts w:ascii="Open Sans" w:eastAsia="Arial" w:hAnsi="Open Sans" w:cs="Open Sans"/>
          <w:color w:val="000000"/>
          <w:sz w:val="18"/>
          <w:szCs w:val="18"/>
        </w:rPr>
        <w:t>Fuente de la imagen: Wikipedia</w:t>
      </w:r>
    </w:p>
    <w:p w14:paraId="00000027" w14:textId="77777777" w:rsidR="0041194C" w:rsidRPr="006C2A0F" w:rsidRDefault="00EE25FB" w:rsidP="006C2A0F">
      <w:pPr>
        <w:jc w:val="both"/>
        <w:rPr>
          <w:rFonts w:ascii="Open Sans" w:eastAsia="Arial" w:hAnsi="Open Sans" w:cs="Open Sans"/>
          <w:i/>
          <w:sz w:val="18"/>
          <w:szCs w:val="18"/>
        </w:rPr>
      </w:pPr>
      <w:r w:rsidRPr="006C2A0F">
        <w:rPr>
          <w:rFonts w:ascii="Open Sans" w:eastAsia="Arial" w:hAnsi="Open Sans" w:cs="Open Sans"/>
          <w:i/>
          <w:sz w:val="18"/>
          <w:szCs w:val="18"/>
        </w:rPr>
        <w:t xml:space="preserve">Nota: potencia en caballos de vapor (CV) </w:t>
      </w:r>
    </w:p>
    <w:p w14:paraId="00000029" w14:textId="77777777" w:rsidR="0041194C" w:rsidRPr="006C2A0F" w:rsidRDefault="0041194C" w:rsidP="006C2A0F">
      <w:pPr>
        <w:jc w:val="both"/>
        <w:rPr>
          <w:rFonts w:ascii="Open Sans" w:eastAsia="Arial" w:hAnsi="Open Sans" w:cs="Open Sans"/>
        </w:rPr>
      </w:pPr>
    </w:p>
    <w:p w14:paraId="0000002A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  <w:b/>
        </w:rPr>
      </w:pPr>
      <w:r w:rsidRPr="006C2A0F">
        <w:rPr>
          <w:rFonts w:ascii="Open Sans" w:eastAsia="Arial" w:hAnsi="Open Sans" w:cs="Open Sans"/>
          <w:b/>
        </w:rPr>
        <w:t>Pies de foto:</w:t>
      </w:r>
    </w:p>
    <w:p w14:paraId="0000002B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  <w:b/>
        </w:rPr>
        <w:t xml:space="preserve">Octava posición: </w:t>
      </w:r>
      <w:r w:rsidRPr="006C2A0F">
        <w:rPr>
          <w:rFonts w:ascii="Open Sans" w:eastAsia="Arial" w:hAnsi="Open Sans" w:cs="Open Sans"/>
        </w:rPr>
        <w:t xml:space="preserve">la </w:t>
      </w:r>
      <w:r w:rsidRPr="006C2A0F">
        <w:rPr>
          <w:rFonts w:ascii="Open Sans" w:eastAsia="Arial" w:hAnsi="Open Sans" w:cs="Open Sans"/>
          <w:i/>
        </w:rPr>
        <w:t xml:space="preserve">John Deere S690i </w:t>
      </w:r>
      <w:r w:rsidRPr="006C2A0F">
        <w:rPr>
          <w:rFonts w:ascii="Open Sans" w:eastAsia="Arial" w:hAnsi="Open Sans" w:cs="Open Sans"/>
        </w:rPr>
        <w:t xml:space="preserve">comparte el octavo lugar con la </w:t>
      </w:r>
      <w:r w:rsidRPr="006C2A0F">
        <w:rPr>
          <w:rFonts w:ascii="Open Sans" w:eastAsia="Arial" w:hAnsi="Open Sans" w:cs="Open Sans"/>
          <w:i/>
        </w:rPr>
        <w:t>CASE IH 9120</w:t>
      </w:r>
      <w:r w:rsidRPr="006C2A0F">
        <w:rPr>
          <w:rFonts w:ascii="Open Sans" w:eastAsia="Arial" w:hAnsi="Open Sans" w:cs="Open Sans"/>
        </w:rPr>
        <w:t xml:space="preserve"> de CNH Industrial, ya que ambas tienen una potencia de 530 CV. Más concretamente, la CASE IH 9120 tiene un motor Cursor 13 del fabricante FPT.</w:t>
      </w:r>
    </w:p>
    <w:p w14:paraId="0000002C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  <w:b/>
        </w:rPr>
      </w:pPr>
      <w:bookmarkStart w:id="3" w:name="_3znysh7" w:colFirst="0" w:colLast="0"/>
      <w:bookmarkEnd w:id="3"/>
      <w:r w:rsidRPr="006C2A0F">
        <w:rPr>
          <w:rFonts w:ascii="Open Sans" w:eastAsia="Arial" w:hAnsi="Open Sans" w:cs="Open Sans"/>
          <w:b/>
        </w:rPr>
        <w:t xml:space="preserve">Octava posición: </w:t>
      </w:r>
      <w:r w:rsidRPr="006C2A0F">
        <w:rPr>
          <w:rFonts w:ascii="Open Sans" w:eastAsia="Arial" w:hAnsi="Open Sans" w:cs="Open Sans"/>
        </w:rPr>
        <w:t xml:space="preserve">el octavo puesto es para Deere &amp; Company y su cosechadora-trilladora </w:t>
      </w:r>
      <w:r w:rsidRPr="006C2A0F">
        <w:rPr>
          <w:rFonts w:ascii="Open Sans" w:eastAsia="Arial" w:hAnsi="Open Sans" w:cs="Open Sans"/>
          <w:i/>
        </w:rPr>
        <w:t>John Deere S690i</w:t>
      </w:r>
      <w:r w:rsidRPr="006C2A0F">
        <w:rPr>
          <w:rFonts w:ascii="Open Sans" w:eastAsia="Arial" w:hAnsi="Open Sans" w:cs="Open Sans"/>
        </w:rPr>
        <w:t>. Esta enorme cosechadora tiene un motor de 530 CV.</w:t>
      </w:r>
    </w:p>
    <w:p w14:paraId="0000002D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  <w:b/>
        </w:rPr>
        <w:t xml:space="preserve">Séptima posición: </w:t>
      </w:r>
      <w:r w:rsidRPr="006C2A0F">
        <w:rPr>
          <w:rFonts w:ascii="Open Sans" w:eastAsia="Arial" w:hAnsi="Open Sans" w:cs="Open Sans"/>
        </w:rPr>
        <w:t xml:space="preserve">la cosechadora-trilladora </w:t>
      </w:r>
      <w:r w:rsidRPr="006C2A0F">
        <w:rPr>
          <w:rFonts w:ascii="Open Sans" w:eastAsia="Arial" w:hAnsi="Open Sans" w:cs="Open Sans"/>
          <w:i/>
        </w:rPr>
        <w:t>Claas Lexion 770 Terra Trac</w:t>
      </w:r>
      <w:r w:rsidRPr="006C2A0F">
        <w:rPr>
          <w:rFonts w:ascii="Open Sans" w:eastAsia="Arial" w:hAnsi="Open Sans" w:cs="Open Sans"/>
        </w:rPr>
        <w:t xml:space="preserve">, del grupo de maquinaria agrícola del mismo nombre, está en la séptima plaza con su motor OM502LA de Mercedes-Benz y una potencia de 585 CV. </w:t>
      </w:r>
    </w:p>
    <w:p w14:paraId="0000002E" w14:textId="77777777" w:rsidR="0041194C" w:rsidRPr="006C2A0F" w:rsidRDefault="00EE25FB" w:rsidP="006C2A0F">
      <w:pPr>
        <w:tabs>
          <w:tab w:val="left" w:pos="1290"/>
        </w:tabs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  <w:b/>
        </w:rPr>
        <w:t xml:space="preserve">Sexta posición: </w:t>
      </w:r>
      <w:r w:rsidRPr="006C2A0F">
        <w:rPr>
          <w:rFonts w:ascii="Open Sans" w:eastAsia="Arial" w:hAnsi="Open Sans" w:cs="Open Sans"/>
        </w:rPr>
        <w:t xml:space="preserve">la </w:t>
      </w:r>
      <w:r w:rsidRPr="006C2A0F">
        <w:rPr>
          <w:rFonts w:ascii="Open Sans" w:eastAsia="Arial" w:hAnsi="Open Sans" w:cs="Open Sans"/>
          <w:i/>
        </w:rPr>
        <w:t>New Holland</w:t>
      </w:r>
      <w:r w:rsidRPr="006C2A0F">
        <w:rPr>
          <w:rFonts w:ascii="Open Sans" w:eastAsia="Arial" w:hAnsi="Open Sans" w:cs="Open Sans"/>
        </w:rPr>
        <w:t xml:space="preserve"> </w:t>
      </w:r>
      <w:r w:rsidRPr="006C2A0F">
        <w:rPr>
          <w:rFonts w:ascii="Open Sans" w:eastAsia="Arial" w:hAnsi="Open Sans" w:cs="Open Sans"/>
          <w:i/>
        </w:rPr>
        <w:t>CR9090</w:t>
      </w:r>
      <w:r w:rsidRPr="006C2A0F">
        <w:rPr>
          <w:rFonts w:ascii="Open Sans" w:eastAsia="Arial" w:hAnsi="Open Sans" w:cs="Open Sans"/>
        </w:rPr>
        <w:t xml:space="preserve"> obtiene la sexta posición en nuestra clasificación de las cosechadoras-trilladoras más potentes del mundo. Su motor tiene una potencia de 591 CV.</w:t>
      </w:r>
    </w:p>
    <w:p w14:paraId="0000002F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  <w:b/>
        </w:rPr>
        <w:lastRenderedPageBreak/>
        <w:t xml:space="preserve">Quinta posición: </w:t>
      </w:r>
      <w:r w:rsidRPr="006C2A0F">
        <w:rPr>
          <w:rFonts w:ascii="Open Sans" w:eastAsia="Arial" w:hAnsi="Open Sans" w:cs="Open Sans"/>
        </w:rPr>
        <w:t xml:space="preserve">está claro por qué la </w:t>
      </w:r>
      <w:r w:rsidRPr="006C2A0F">
        <w:rPr>
          <w:rFonts w:ascii="Open Sans" w:eastAsia="Arial" w:hAnsi="Open Sans" w:cs="Open Sans"/>
          <w:i/>
        </w:rPr>
        <w:t>John Deere S790</w:t>
      </w:r>
      <w:r w:rsidRPr="006C2A0F">
        <w:rPr>
          <w:rFonts w:ascii="Open Sans" w:eastAsia="Arial" w:hAnsi="Open Sans" w:cs="Open Sans"/>
        </w:rPr>
        <w:t xml:space="preserve"> de Deere &amp; Company ha alcanzado el quinto lugar. Con su motor de 625 CV, está justo detrás de la Clase Lexion 780.</w:t>
      </w:r>
    </w:p>
    <w:p w14:paraId="00000030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  <w:b/>
        </w:rPr>
      </w:pPr>
      <w:r w:rsidRPr="006C2A0F">
        <w:rPr>
          <w:rFonts w:ascii="Open Sans" w:eastAsia="Arial" w:hAnsi="Open Sans" w:cs="Open Sans"/>
          <w:b/>
        </w:rPr>
        <w:t>Cuarta posición:</w:t>
      </w:r>
      <w:r w:rsidRPr="006C2A0F">
        <w:rPr>
          <w:rFonts w:ascii="Open Sans" w:eastAsia="Arial" w:hAnsi="Open Sans" w:cs="Open Sans"/>
        </w:rPr>
        <w:t xml:space="preserve"> la cuarta plaza la ocupa la cosechadora-trilladora </w:t>
      </w:r>
      <w:r w:rsidRPr="006C2A0F">
        <w:rPr>
          <w:rFonts w:ascii="Open Sans" w:eastAsia="Arial" w:hAnsi="Open Sans" w:cs="Open Sans"/>
          <w:i/>
        </w:rPr>
        <w:t>Claas Lexion 780</w:t>
      </w:r>
      <w:r w:rsidRPr="006C2A0F">
        <w:rPr>
          <w:rFonts w:ascii="Open Sans" w:eastAsia="Arial" w:hAnsi="Open Sans" w:cs="Open Sans"/>
        </w:rPr>
        <w:t xml:space="preserve"> de CLAAS KGaA mbH gracias a su motor OM 502 de Mercedes-Benz, de 626 CV. Esta potencia es necesaria para poder moverse con un depósito de grano de hasta 13,5 toneladas.</w:t>
      </w:r>
    </w:p>
    <w:p w14:paraId="00000031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  <w:b/>
        </w:rPr>
        <w:t xml:space="preserve">Tercera posición: </w:t>
      </w:r>
      <w:r w:rsidRPr="006C2A0F">
        <w:rPr>
          <w:rFonts w:ascii="Open Sans" w:eastAsia="Arial" w:hAnsi="Open Sans" w:cs="Open Sans"/>
        </w:rPr>
        <w:t xml:space="preserve">CNH Industrial vuelve a aparecer en la clasificación, esta vez con su </w:t>
      </w:r>
      <w:r w:rsidRPr="006C2A0F">
        <w:rPr>
          <w:rFonts w:ascii="Open Sans" w:eastAsia="Arial" w:hAnsi="Open Sans" w:cs="Open Sans"/>
          <w:i/>
        </w:rPr>
        <w:t>Case IH Axial-Flow 9240</w:t>
      </w:r>
      <w:r w:rsidRPr="006C2A0F">
        <w:rPr>
          <w:rFonts w:ascii="Open Sans" w:eastAsia="Arial" w:hAnsi="Open Sans" w:cs="Open Sans"/>
        </w:rPr>
        <w:t>. Gracias al motor Cursor-16 de FPT Industrial y sus 634 CV de potencia, este coloso se desplaza de forma fiable entre las hileras, por lo que sin duda merece el tercer puesto.</w:t>
      </w:r>
    </w:p>
    <w:p w14:paraId="00000032" w14:textId="77777777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  <w:b/>
        </w:rPr>
        <w:t xml:space="preserve">Segunda posición: </w:t>
      </w:r>
      <w:r w:rsidRPr="006C2A0F">
        <w:rPr>
          <w:rFonts w:ascii="Open Sans" w:eastAsia="Arial" w:hAnsi="Open Sans" w:cs="Open Sans"/>
        </w:rPr>
        <w:t xml:space="preserve">la medalla de plata es para el grupo de maquinaria agrícola AGCO y su cosechadora-trilladora </w:t>
      </w:r>
      <w:r w:rsidRPr="006C2A0F">
        <w:rPr>
          <w:rFonts w:ascii="Open Sans" w:eastAsia="Arial" w:hAnsi="Open Sans" w:cs="Open Sans"/>
          <w:i/>
        </w:rPr>
        <w:t>Fendt IDEAL 9T</w:t>
      </w:r>
      <w:r w:rsidRPr="006C2A0F">
        <w:rPr>
          <w:rFonts w:ascii="Open Sans" w:eastAsia="Arial" w:hAnsi="Open Sans" w:cs="Open Sans"/>
        </w:rPr>
        <w:t xml:space="preserve">, equipada con un motor MAN de 647 CV. Está provista con uno de los depósitos de grano más grandes, que tiene capacidad para 17.100 litros y una velocidad de repostaje de 210 litros por segundo. </w:t>
      </w:r>
    </w:p>
    <w:p w14:paraId="00000033" w14:textId="30A6A8AB" w:rsidR="0041194C" w:rsidRPr="006C2A0F" w:rsidRDefault="00EE25FB" w:rsidP="006C2A0F">
      <w:pPr>
        <w:spacing w:line="360" w:lineRule="auto"/>
        <w:jc w:val="both"/>
        <w:rPr>
          <w:rFonts w:ascii="Open Sans" w:eastAsia="Arial" w:hAnsi="Open Sans" w:cs="Open Sans"/>
        </w:rPr>
      </w:pPr>
      <w:r w:rsidRPr="006C2A0F">
        <w:rPr>
          <w:rFonts w:ascii="Open Sans" w:eastAsia="Arial" w:hAnsi="Open Sans" w:cs="Open Sans"/>
          <w:b/>
        </w:rPr>
        <w:t>Primera posición:</w:t>
      </w:r>
      <w:r w:rsidRPr="006C2A0F">
        <w:rPr>
          <w:rFonts w:ascii="Open Sans" w:eastAsia="Arial" w:hAnsi="Open Sans" w:cs="Open Sans"/>
        </w:rPr>
        <w:t xml:space="preserve"> en el número 1 encontramos a la cosechadora-trilladora más potente del mundo, la </w:t>
      </w:r>
      <w:r w:rsidRPr="006C2A0F">
        <w:rPr>
          <w:rFonts w:ascii="Open Sans" w:eastAsia="Arial" w:hAnsi="Open Sans" w:cs="Open Sans"/>
          <w:i/>
        </w:rPr>
        <w:t>New Holland CR10.90</w:t>
      </w:r>
      <w:r w:rsidRPr="006C2A0F">
        <w:rPr>
          <w:rFonts w:ascii="Open Sans" w:eastAsia="Arial" w:hAnsi="Open Sans" w:cs="Open Sans"/>
        </w:rPr>
        <w:t xml:space="preserve"> de CNH Industrial. Su peso en vacío es de casi 25 toneladas y está propulsada por un moderno motor Cursor 16, de 652 CV. Estableció un récord mundial al trillar 797.66 toneladas de trigo en 8 horas.</w:t>
      </w:r>
    </w:p>
    <w:sectPr w:rsidR="0041194C" w:rsidRPr="006C2A0F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948DA"/>
    <w:multiLevelType w:val="multilevel"/>
    <w:tmpl w:val="155606D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D421FF"/>
    <w:multiLevelType w:val="multilevel"/>
    <w:tmpl w:val="DC4CE916"/>
    <w:lvl w:ilvl="0">
      <w:start w:val="8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74B2"/>
    <w:multiLevelType w:val="multilevel"/>
    <w:tmpl w:val="07A805F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4C"/>
    <w:rsid w:val="00207AED"/>
    <w:rsid w:val="0041194C"/>
    <w:rsid w:val="006C2A0F"/>
    <w:rsid w:val="006D2969"/>
    <w:rsid w:val="00E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2576"/>
  <w15:docId w15:val="{9AE33278-E1F5-48E8-8ED2-808E48B1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EE25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plex.net/es/cosechadoras-trilladoras-mas-pote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plex.net/es/las-9-cosechadoras-trilladoras-mas-potentes/" TargetMode="External"/><Relationship Id="rId5" Type="http://schemas.openxmlformats.org/officeDocument/2006/relationships/hyperlink" Target="http://dennis.kottmann@surple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Feller | Surplex</cp:lastModifiedBy>
  <cp:revision>5</cp:revision>
  <dcterms:created xsi:type="dcterms:W3CDTF">2020-01-23T12:48:00Z</dcterms:created>
  <dcterms:modified xsi:type="dcterms:W3CDTF">2020-04-29T10:49:00Z</dcterms:modified>
</cp:coreProperties>
</file>