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2A1F" w14:textId="18F3E1B2" w:rsidR="000423FC" w:rsidRPr="00AA3289" w:rsidRDefault="005429F4" w:rsidP="00AA3289">
      <w:pPr>
        <w:ind w:right="26"/>
        <w:rPr>
          <w:rFonts w:ascii="Open Sans" w:hAnsi="Open Sans" w:cs="Open Sans"/>
          <w:b/>
          <w:sz w:val="24"/>
          <w:szCs w:val="20"/>
        </w:rPr>
      </w:pPr>
      <w:r w:rsidRPr="00AA3289">
        <w:rPr>
          <w:rFonts w:ascii="Open Sans" w:hAnsi="Open Sans" w:cs="Open Sans"/>
          <w:noProof/>
        </w:rPr>
        <w:drawing>
          <wp:inline distT="0" distB="0" distL="0" distR="0" wp14:anchorId="507CB86D" wp14:editId="26C5CDE9">
            <wp:extent cx="6231384" cy="4407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272" cy="443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024" w:rsidRPr="00AA3289">
        <w:rPr>
          <w:rFonts w:ascii="Open Sans" w:hAnsi="Open Sans" w:cs="Open Sans"/>
          <w:sz w:val="24"/>
          <w:szCs w:val="24"/>
        </w:rPr>
        <w:t>B</w:t>
      </w:r>
      <w:r w:rsidR="000B4EE4" w:rsidRPr="00AA3289">
        <w:rPr>
          <w:rFonts w:ascii="Open Sans" w:hAnsi="Open Sans" w:cs="Open Sans"/>
          <w:sz w:val="24"/>
          <w:szCs w:val="24"/>
        </w:rPr>
        <w:t xml:space="preserve">ildergalerie: Die 10 größten </w:t>
      </w:r>
      <w:r w:rsidR="003828A8" w:rsidRPr="00AA3289">
        <w:rPr>
          <w:rFonts w:ascii="Open Sans" w:hAnsi="Open Sans" w:cs="Open Sans"/>
          <w:sz w:val="24"/>
          <w:szCs w:val="24"/>
        </w:rPr>
        <w:t>Werkzeugmaschinen</w:t>
      </w:r>
      <w:r w:rsidR="000B4EE4" w:rsidRPr="00AA3289">
        <w:rPr>
          <w:rFonts w:ascii="Open Sans" w:hAnsi="Open Sans" w:cs="Open Sans"/>
          <w:sz w:val="24"/>
          <w:szCs w:val="24"/>
        </w:rPr>
        <w:t xml:space="preserve"> der Welt</w:t>
      </w:r>
      <w:r w:rsidR="000C38DA" w:rsidRPr="00AA3289">
        <w:rPr>
          <w:rFonts w:ascii="Open Sans" w:hAnsi="Open Sans" w:cs="Open Sans"/>
          <w:b/>
        </w:rPr>
        <w:br/>
      </w:r>
    </w:p>
    <w:p w14:paraId="257E9EA1" w14:textId="24FACA3B" w:rsidR="00063452" w:rsidRPr="00AA3289" w:rsidRDefault="00063452" w:rsidP="00063452">
      <w:pPr>
        <w:rPr>
          <w:rFonts w:ascii="Open Sans" w:hAnsi="Open Sans" w:cs="Open Sans"/>
          <w:b/>
          <w:sz w:val="40"/>
          <w:szCs w:val="20"/>
        </w:rPr>
      </w:pPr>
      <w:r w:rsidRPr="00AA3289">
        <w:rPr>
          <w:rFonts w:ascii="Open Sans" w:hAnsi="Open Sans" w:cs="Open Sans"/>
          <w:b/>
          <w:sz w:val="40"/>
          <w:szCs w:val="20"/>
        </w:rPr>
        <w:t xml:space="preserve">Wahre Größe beweisen </w:t>
      </w:r>
      <w:r w:rsidR="00766F71" w:rsidRPr="00AA3289">
        <w:rPr>
          <w:rFonts w:ascii="Open Sans" w:hAnsi="Open Sans" w:cs="Open Sans"/>
          <w:b/>
          <w:sz w:val="40"/>
          <w:szCs w:val="20"/>
        </w:rPr>
        <w:t>–</w:t>
      </w:r>
      <w:r w:rsidR="005C2D11" w:rsidRPr="00AA3289">
        <w:rPr>
          <w:rFonts w:ascii="Open Sans" w:hAnsi="Open Sans" w:cs="Open Sans"/>
          <w:b/>
          <w:sz w:val="40"/>
          <w:szCs w:val="20"/>
        </w:rPr>
        <w:t xml:space="preserve"> Die 10 größten </w:t>
      </w:r>
      <w:r w:rsidRPr="00AA3289">
        <w:rPr>
          <w:rFonts w:ascii="Open Sans" w:hAnsi="Open Sans" w:cs="Open Sans"/>
          <w:b/>
          <w:sz w:val="40"/>
          <w:szCs w:val="20"/>
        </w:rPr>
        <w:t>Werkzeugmaschinen</w:t>
      </w:r>
      <w:r w:rsidR="005C2D11" w:rsidRPr="00AA3289">
        <w:rPr>
          <w:rFonts w:ascii="Open Sans" w:hAnsi="Open Sans" w:cs="Open Sans"/>
          <w:b/>
          <w:sz w:val="40"/>
          <w:szCs w:val="20"/>
        </w:rPr>
        <w:t xml:space="preserve"> der Welt</w:t>
      </w:r>
      <w:r w:rsidRPr="00AA3289">
        <w:rPr>
          <w:rFonts w:ascii="Open Sans" w:hAnsi="Open Sans" w:cs="Open Sans"/>
          <w:b/>
          <w:sz w:val="40"/>
          <w:szCs w:val="20"/>
        </w:rPr>
        <w:t xml:space="preserve"> </w:t>
      </w:r>
    </w:p>
    <w:p w14:paraId="656631D6" w14:textId="60F53FAC" w:rsidR="00063452" w:rsidRPr="00AA3289" w:rsidRDefault="00063452" w:rsidP="00762CE4">
      <w:pPr>
        <w:jc w:val="both"/>
        <w:rPr>
          <w:rFonts w:ascii="Open Sans" w:hAnsi="Open Sans" w:cs="Open Sans"/>
          <w:b/>
          <w:szCs w:val="20"/>
        </w:rPr>
      </w:pPr>
      <w:r w:rsidRPr="00AA3289">
        <w:rPr>
          <w:rFonts w:ascii="Open Sans" w:hAnsi="Open Sans" w:cs="Open Sans"/>
          <w:b/>
          <w:szCs w:val="20"/>
        </w:rPr>
        <w:t xml:space="preserve">Sie interessieren sich für Werkzeugmaschinen? Dann </w:t>
      </w:r>
      <w:r w:rsidR="006D7948" w:rsidRPr="00AA3289">
        <w:rPr>
          <w:rFonts w:ascii="Open Sans" w:hAnsi="Open Sans" w:cs="Open Sans"/>
          <w:b/>
          <w:szCs w:val="20"/>
        </w:rPr>
        <w:t>dürfen</w:t>
      </w:r>
      <w:r w:rsidRPr="00AA3289">
        <w:rPr>
          <w:rFonts w:ascii="Open Sans" w:hAnsi="Open Sans" w:cs="Open Sans"/>
          <w:b/>
          <w:szCs w:val="20"/>
        </w:rPr>
        <w:t xml:space="preserve"> Sie die 10 größten Werkzeugmaschinen der Welt</w:t>
      </w:r>
      <w:r w:rsidR="006D7948" w:rsidRPr="00AA3289">
        <w:rPr>
          <w:rFonts w:ascii="Open Sans" w:hAnsi="Open Sans" w:cs="Open Sans"/>
          <w:b/>
          <w:szCs w:val="20"/>
        </w:rPr>
        <w:t xml:space="preserve"> nicht verpassen</w:t>
      </w:r>
      <w:r w:rsidRPr="00AA3289">
        <w:rPr>
          <w:rFonts w:ascii="Open Sans" w:hAnsi="Open Sans" w:cs="Open Sans"/>
          <w:b/>
          <w:szCs w:val="20"/>
        </w:rPr>
        <w:t xml:space="preserve">. Surplex hat diese in einer Bildergalerie </w:t>
      </w:r>
      <w:r w:rsidR="00D1593E" w:rsidRPr="00AA3289">
        <w:rPr>
          <w:rFonts w:ascii="Open Sans" w:hAnsi="Open Sans" w:cs="Open Sans"/>
          <w:b/>
          <w:szCs w:val="20"/>
        </w:rPr>
        <w:t xml:space="preserve">für Sie </w:t>
      </w:r>
      <w:r w:rsidRPr="00AA3289">
        <w:rPr>
          <w:rFonts w:ascii="Open Sans" w:hAnsi="Open Sans" w:cs="Open Sans"/>
          <w:b/>
          <w:szCs w:val="20"/>
        </w:rPr>
        <w:t>zusammengestellt. Klicken Sie sich einfach mal durch</w:t>
      </w:r>
      <w:r w:rsidR="006D7948" w:rsidRPr="00AA3289">
        <w:rPr>
          <w:rFonts w:ascii="Open Sans" w:hAnsi="Open Sans" w:cs="Open Sans"/>
          <w:b/>
          <w:szCs w:val="20"/>
        </w:rPr>
        <w:t>, ein Blick lohnt sich.</w:t>
      </w:r>
    </w:p>
    <w:p w14:paraId="1C92B9A2" w14:textId="7F1D9307" w:rsidR="00063452" w:rsidRPr="00AA3289" w:rsidRDefault="00063452" w:rsidP="00762CE4">
      <w:pPr>
        <w:jc w:val="both"/>
        <w:rPr>
          <w:rFonts w:ascii="Open Sans" w:hAnsi="Open Sans" w:cs="Open Sans"/>
          <w:szCs w:val="20"/>
        </w:rPr>
      </w:pPr>
      <w:r w:rsidRPr="00AA3289">
        <w:rPr>
          <w:rFonts w:ascii="Open Sans" w:hAnsi="Open Sans" w:cs="Open Sans"/>
          <w:szCs w:val="20"/>
        </w:rPr>
        <w:t xml:space="preserve">Von der Portalfräsmaschine </w:t>
      </w:r>
      <w:r w:rsidR="006D7948" w:rsidRPr="00AA3289">
        <w:rPr>
          <w:rFonts w:ascii="Open Sans" w:hAnsi="Open Sans" w:cs="Open Sans"/>
          <w:szCs w:val="20"/>
        </w:rPr>
        <w:t xml:space="preserve">bis </w:t>
      </w:r>
      <w:r w:rsidR="00E1362C" w:rsidRPr="00AA3289">
        <w:rPr>
          <w:rFonts w:ascii="Open Sans" w:hAnsi="Open Sans" w:cs="Open Sans"/>
          <w:szCs w:val="20"/>
        </w:rPr>
        <w:t xml:space="preserve">hin </w:t>
      </w:r>
      <w:r w:rsidR="006D7948" w:rsidRPr="00AA3289">
        <w:rPr>
          <w:rFonts w:ascii="Open Sans" w:hAnsi="Open Sans" w:cs="Open Sans"/>
          <w:szCs w:val="20"/>
        </w:rPr>
        <w:t>zum Bearbeitungszentrum</w:t>
      </w:r>
      <w:r w:rsidRPr="00AA3289">
        <w:rPr>
          <w:rFonts w:ascii="Open Sans" w:hAnsi="Open Sans" w:cs="Open Sans"/>
          <w:szCs w:val="20"/>
        </w:rPr>
        <w:t xml:space="preserve"> ist </w:t>
      </w:r>
      <w:r w:rsidR="00306473" w:rsidRPr="00AA3289">
        <w:rPr>
          <w:rFonts w:ascii="Open Sans" w:hAnsi="Open Sans" w:cs="Open Sans"/>
          <w:szCs w:val="20"/>
        </w:rPr>
        <w:t xml:space="preserve">nämlich </w:t>
      </w:r>
      <w:r w:rsidRPr="00AA3289">
        <w:rPr>
          <w:rFonts w:ascii="Open Sans" w:hAnsi="Open Sans" w:cs="Open Sans"/>
          <w:szCs w:val="20"/>
        </w:rPr>
        <w:t xml:space="preserve">alles vertreten. Dabei </w:t>
      </w:r>
      <w:r w:rsidR="00631079" w:rsidRPr="00AA3289">
        <w:rPr>
          <w:rFonts w:ascii="Open Sans" w:hAnsi="Open Sans" w:cs="Open Sans"/>
          <w:szCs w:val="20"/>
        </w:rPr>
        <w:t>platzieren sich</w:t>
      </w:r>
      <w:r w:rsidRPr="00AA3289">
        <w:rPr>
          <w:rFonts w:ascii="Open Sans" w:hAnsi="Open Sans" w:cs="Open Sans"/>
          <w:szCs w:val="20"/>
        </w:rPr>
        <w:t xml:space="preserve"> die führenden </w:t>
      </w:r>
      <w:r w:rsidR="00631079" w:rsidRPr="00AA3289">
        <w:rPr>
          <w:rFonts w:ascii="Open Sans" w:hAnsi="Open Sans" w:cs="Open Sans"/>
          <w:szCs w:val="20"/>
        </w:rPr>
        <w:t>Hersteller von Werkzeugmaschinen,</w:t>
      </w:r>
      <w:r w:rsidRPr="00AA3289">
        <w:rPr>
          <w:rFonts w:ascii="Open Sans" w:hAnsi="Open Sans" w:cs="Open Sans"/>
          <w:szCs w:val="20"/>
        </w:rPr>
        <w:t xml:space="preserve"> wie die Waldrich Coburg GmbH, </w:t>
      </w:r>
      <w:r w:rsidR="006D7948" w:rsidRPr="00AA3289">
        <w:rPr>
          <w:rFonts w:ascii="Open Sans" w:hAnsi="Open Sans" w:cs="Open Sans"/>
          <w:szCs w:val="20"/>
        </w:rPr>
        <w:t xml:space="preserve">UNION Werkzeugmaschinen GmbH Chemnitz </w:t>
      </w:r>
      <w:r w:rsidRPr="00AA3289">
        <w:rPr>
          <w:rFonts w:ascii="Open Sans" w:hAnsi="Open Sans" w:cs="Open Sans"/>
          <w:szCs w:val="20"/>
        </w:rPr>
        <w:t xml:space="preserve">und Starrag Group </w:t>
      </w:r>
      <w:r w:rsidR="00631079" w:rsidRPr="00AA3289">
        <w:rPr>
          <w:rFonts w:ascii="Open Sans" w:hAnsi="Open Sans" w:cs="Open Sans"/>
          <w:szCs w:val="20"/>
        </w:rPr>
        <w:t>ganz vorn</w:t>
      </w:r>
      <w:r w:rsidRPr="00AA3289">
        <w:rPr>
          <w:rFonts w:ascii="Open Sans" w:hAnsi="Open Sans" w:cs="Open Sans"/>
          <w:szCs w:val="20"/>
        </w:rPr>
        <w:t xml:space="preserve">.  </w:t>
      </w:r>
    </w:p>
    <w:p w14:paraId="43E83BFE" w14:textId="6FF62168" w:rsidR="00063452" w:rsidRPr="00AA3289" w:rsidRDefault="00063452" w:rsidP="00762CE4">
      <w:pPr>
        <w:jc w:val="both"/>
        <w:rPr>
          <w:rFonts w:ascii="Open Sans" w:hAnsi="Open Sans" w:cs="Open Sans"/>
          <w:szCs w:val="20"/>
        </w:rPr>
      </w:pPr>
      <w:r w:rsidRPr="00AA3289">
        <w:rPr>
          <w:rFonts w:ascii="Open Sans" w:hAnsi="Open Sans" w:cs="Open Sans"/>
          <w:szCs w:val="20"/>
        </w:rPr>
        <w:t>Über einen stolzen Bearbeitungsraum von 641,25m³ verfügt der sogenannte „</w:t>
      </w:r>
      <w:proofErr w:type="spellStart"/>
      <w:r w:rsidRPr="00AA3289">
        <w:rPr>
          <w:rFonts w:ascii="Open Sans" w:hAnsi="Open Sans" w:cs="Open Sans"/>
          <w:szCs w:val="20"/>
        </w:rPr>
        <w:t>Powertec</w:t>
      </w:r>
      <w:proofErr w:type="spellEnd"/>
      <w:r w:rsidRPr="00AA3289">
        <w:rPr>
          <w:rFonts w:ascii="Open Sans" w:hAnsi="Open Sans" w:cs="Open Sans"/>
          <w:szCs w:val="20"/>
        </w:rPr>
        <w:t>-Tisch“ der Firma Waldrich Coburg</w:t>
      </w:r>
      <w:r w:rsidR="00090797" w:rsidRPr="00AA3289">
        <w:rPr>
          <w:rFonts w:ascii="Open Sans" w:hAnsi="Open Sans" w:cs="Open Sans"/>
          <w:szCs w:val="20"/>
        </w:rPr>
        <w:t xml:space="preserve">. </w:t>
      </w:r>
      <w:r w:rsidRPr="00AA3289">
        <w:rPr>
          <w:rFonts w:ascii="Open Sans" w:hAnsi="Open Sans" w:cs="Open Sans"/>
          <w:szCs w:val="20"/>
        </w:rPr>
        <w:t xml:space="preserve">Das </w:t>
      </w:r>
      <w:r w:rsidR="00090797" w:rsidRPr="00AA3289">
        <w:rPr>
          <w:rFonts w:ascii="Open Sans" w:hAnsi="Open Sans" w:cs="Open Sans"/>
          <w:szCs w:val="20"/>
        </w:rPr>
        <w:t>entspricht beispielsweise dem Volumen von drei Tankfüllungen eines Jumbo-Jets (Boeing 747-400)</w:t>
      </w:r>
      <w:r w:rsidR="006C5D4B" w:rsidRPr="00AA3289">
        <w:rPr>
          <w:rFonts w:ascii="Open Sans" w:hAnsi="Open Sans" w:cs="Open Sans"/>
          <w:szCs w:val="20"/>
        </w:rPr>
        <w:t xml:space="preserve"> oder auch acht üblichen Omnibussen.</w:t>
      </w:r>
    </w:p>
    <w:p w14:paraId="27905529" w14:textId="4C4E945F" w:rsidR="00090797" w:rsidRPr="00AA3289" w:rsidRDefault="006D7948" w:rsidP="00762CE4">
      <w:pPr>
        <w:jc w:val="both"/>
        <w:rPr>
          <w:rFonts w:ascii="Open Sans" w:hAnsi="Open Sans" w:cs="Open Sans"/>
          <w:szCs w:val="20"/>
        </w:rPr>
      </w:pPr>
      <w:r w:rsidRPr="00AA3289">
        <w:rPr>
          <w:rFonts w:ascii="Open Sans" w:hAnsi="Open Sans" w:cs="Open Sans"/>
          <w:szCs w:val="20"/>
        </w:rPr>
        <w:t xml:space="preserve">Vorsicht </w:t>
      </w:r>
      <w:proofErr w:type="spellStart"/>
      <w:r w:rsidRPr="00AA3289">
        <w:rPr>
          <w:rFonts w:ascii="Open Sans" w:hAnsi="Open Sans" w:cs="Open Sans"/>
          <w:szCs w:val="20"/>
        </w:rPr>
        <w:t>Spoileralarm</w:t>
      </w:r>
      <w:proofErr w:type="spellEnd"/>
      <w:r w:rsidR="00063452" w:rsidRPr="00AA3289">
        <w:rPr>
          <w:rFonts w:ascii="Open Sans" w:hAnsi="Open Sans" w:cs="Open Sans"/>
          <w:szCs w:val="20"/>
        </w:rPr>
        <w:t xml:space="preserve">: Die weit und breit größte Werkzeugmaschine der Welt </w:t>
      </w:r>
      <w:r w:rsidRPr="00AA3289">
        <w:rPr>
          <w:rFonts w:ascii="Open Sans" w:hAnsi="Open Sans" w:cs="Open Sans"/>
          <w:szCs w:val="20"/>
        </w:rPr>
        <w:t xml:space="preserve">hingegen </w:t>
      </w:r>
      <w:r w:rsidR="00063452" w:rsidRPr="00AA3289">
        <w:rPr>
          <w:rFonts w:ascii="Open Sans" w:hAnsi="Open Sans" w:cs="Open Sans"/>
          <w:szCs w:val="20"/>
        </w:rPr>
        <w:t xml:space="preserve">ist die </w:t>
      </w:r>
      <w:proofErr w:type="spellStart"/>
      <w:r w:rsidR="00063452" w:rsidRPr="00AA3289">
        <w:rPr>
          <w:rFonts w:ascii="Open Sans" w:hAnsi="Open Sans" w:cs="Open Sans"/>
          <w:szCs w:val="20"/>
        </w:rPr>
        <w:t>Profimill</w:t>
      </w:r>
      <w:proofErr w:type="spellEnd"/>
      <w:r w:rsidR="00063452" w:rsidRPr="00AA3289">
        <w:rPr>
          <w:rFonts w:ascii="Open Sans" w:hAnsi="Open Sans" w:cs="Open Sans"/>
          <w:szCs w:val="20"/>
        </w:rPr>
        <w:t xml:space="preserve"> 3 in </w:t>
      </w:r>
      <w:proofErr w:type="spellStart"/>
      <w:r w:rsidR="00063452" w:rsidRPr="00AA3289">
        <w:rPr>
          <w:rFonts w:ascii="Open Sans" w:hAnsi="Open Sans" w:cs="Open Sans"/>
          <w:szCs w:val="20"/>
        </w:rPr>
        <w:t>Gant</w:t>
      </w:r>
      <w:r w:rsidR="00A94584" w:rsidRPr="00AA3289">
        <w:rPr>
          <w:rFonts w:ascii="Open Sans" w:hAnsi="Open Sans" w:cs="Open Sans"/>
          <w:szCs w:val="20"/>
        </w:rPr>
        <w:t>r</w:t>
      </w:r>
      <w:r w:rsidR="00063452" w:rsidRPr="00AA3289">
        <w:rPr>
          <w:rFonts w:ascii="Open Sans" w:hAnsi="Open Sans" w:cs="Open Sans"/>
          <w:szCs w:val="20"/>
        </w:rPr>
        <w:t>y</w:t>
      </w:r>
      <w:proofErr w:type="spellEnd"/>
      <w:r w:rsidR="00063452" w:rsidRPr="00AA3289">
        <w:rPr>
          <w:rFonts w:ascii="Open Sans" w:hAnsi="Open Sans" w:cs="Open Sans"/>
          <w:szCs w:val="20"/>
        </w:rPr>
        <w:t xml:space="preserve">-Ausführung von </w:t>
      </w:r>
      <w:proofErr w:type="spellStart"/>
      <w:r w:rsidR="00063452" w:rsidRPr="00AA3289">
        <w:rPr>
          <w:rFonts w:ascii="Open Sans" w:hAnsi="Open Sans" w:cs="Open Sans"/>
          <w:szCs w:val="20"/>
        </w:rPr>
        <w:t>WaldrichSiegen</w:t>
      </w:r>
      <w:proofErr w:type="spellEnd"/>
      <w:r w:rsidR="00063452" w:rsidRPr="00AA3289">
        <w:rPr>
          <w:rFonts w:ascii="Open Sans" w:hAnsi="Open Sans" w:cs="Open Sans"/>
          <w:szCs w:val="20"/>
        </w:rPr>
        <w:t xml:space="preserve">. Diese umfasst einen Bearbeitungsraum von </w:t>
      </w:r>
      <w:r w:rsidR="00A94584" w:rsidRPr="00AA3289">
        <w:rPr>
          <w:rFonts w:ascii="Open Sans" w:hAnsi="Open Sans" w:cs="Open Sans"/>
          <w:szCs w:val="20"/>
        </w:rPr>
        <w:t xml:space="preserve">ganzen </w:t>
      </w:r>
      <w:r w:rsidR="00063452" w:rsidRPr="00AA3289">
        <w:rPr>
          <w:rFonts w:ascii="Open Sans" w:hAnsi="Open Sans" w:cs="Open Sans"/>
          <w:szCs w:val="20"/>
        </w:rPr>
        <w:t xml:space="preserve">7.776m³. </w:t>
      </w:r>
      <w:r w:rsidR="00E843FC" w:rsidRPr="00AA3289">
        <w:rPr>
          <w:rFonts w:ascii="Open Sans" w:hAnsi="Open Sans" w:cs="Open Sans"/>
          <w:szCs w:val="20"/>
        </w:rPr>
        <w:t xml:space="preserve">Vergleichbar ist </w:t>
      </w:r>
      <w:r w:rsidR="002F77C9" w:rsidRPr="00AA3289">
        <w:rPr>
          <w:rFonts w:ascii="Open Sans" w:hAnsi="Open Sans" w:cs="Open Sans"/>
          <w:szCs w:val="20"/>
        </w:rPr>
        <w:t>dies mit 32 Wohnungen mit 2,4 m Höhe</w:t>
      </w:r>
      <w:r w:rsidR="00047709" w:rsidRPr="00AA3289">
        <w:rPr>
          <w:rFonts w:ascii="Open Sans" w:hAnsi="Open Sans" w:cs="Open Sans"/>
          <w:szCs w:val="20"/>
        </w:rPr>
        <w:t xml:space="preserve"> und</w:t>
      </w:r>
      <w:r w:rsidR="002F77C9" w:rsidRPr="00AA3289">
        <w:rPr>
          <w:rFonts w:ascii="Open Sans" w:hAnsi="Open Sans" w:cs="Open Sans"/>
          <w:szCs w:val="20"/>
        </w:rPr>
        <w:t xml:space="preserve"> 100 m² </w:t>
      </w:r>
      <w:r w:rsidR="00047709" w:rsidRPr="00AA3289">
        <w:rPr>
          <w:rFonts w:ascii="Open Sans" w:hAnsi="Open Sans" w:cs="Open Sans"/>
          <w:szCs w:val="20"/>
        </w:rPr>
        <w:t>Wohnfläche</w:t>
      </w:r>
      <w:r w:rsidR="002F77C9" w:rsidRPr="00AA3289">
        <w:rPr>
          <w:rFonts w:ascii="Open Sans" w:hAnsi="Open Sans" w:cs="Open Sans"/>
          <w:szCs w:val="20"/>
        </w:rPr>
        <w:t>.</w:t>
      </w:r>
    </w:p>
    <w:p w14:paraId="2E4CBA82" w14:textId="4A3D2A66" w:rsidR="00063452" w:rsidRPr="00AA3289" w:rsidRDefault="00063452" w:rsidP="00762CE4">
      <w:pPr>
        <w:jc w:val="both"/>
        <w:rPr>
          <w:rFonts w:ascii="Open Sans" w:hAnsi="Open Sans" w:cs="Open Sans"/>
          <w:szCs w:val="20"/>
        </w:rPr>
      </w:pPr>
      <w:r w:rsidRPr="00AA3289">
        <w:rPr>
          <w:rFonts w:ascii="Open Sans" w:hAnsi="Open Sans" w:cs="Open Sans"/>
          <w:szCs w:val="20"/>
        </w:rPr>
        <w:lastRenderedPageBreak/>
        <w:t>Diese und viele weitere beeindruckende Werkzeugmaschinen können Sie in unserer Bildergalerie bestaunen. Viel Spaß dabei.</w:t>
      </w:r>
    </w:p>
    <w:p w14:paraId="509BEBA3" w14:textId="77777777" w:rsidR="00096024" w:rsidRPr="00AA3289" w:rsidRDefault="00096024" w:rsidP="00762CE4">
      <w:pPr>
        <w:spacing w:line="360" w:lineRule="auto"/>
        <w:ind w:right="1701"/>
        <w:jc w:val="both"/>
        <w:rPr>
          <w:rFonts w:ascii="Open Sans" w:hAnsi="Open Sans" w:cs="Open Sans"/>
        </w:rPr>
      </w:pPr>
    </w:p>
    <w:p w14:paraId="08ABA0F6" w14:textId="77777777" w:rsidR="00894BB4" w:rsidRPr="00AA3289" w:rsidRDefault="00096024" w:rsidP="00096024">
      <w:pPr>
        <w:spacing w:line="360" w:lineRule="auto"/>
        <w:ind w:right="1701"/>
        <w:jc w:val="both"/>
        <w:rPr>
          <w:rFonts w:ascii="Open Sans" w:hAnsi="Open Sans" w:cs="Open Sans"/>
          <w:b/>
          <w:bCs/>
        </w:rPr>
      </w:pPr>
      <w:r w:rsidRPr="00AA3289">
        <w:rPr>
          <w:rFonts w:ascii="Open Sans" w:hAnsi="Open Sans" w:cs="Open Sans"/>
          <w:b/>
          <w:bCs/>
        </w:rPr>
        <w:t>I</w:t>
      </w:r>
      <w:r w:rsidR="00894BB4" w:rsidRPr="00AA3289">
        <w:rPr>
          <w:rFonts w:ascii="Open Sans" w:hAnsi="Open Sans" w:cs="Open Sans"/>
          <w:b/>
          <w:bCs/>
        </w:rPr>
        <w:t>hr Ansprechpartner</w:t>
      </w:r>
    </w:p>
    <w:p w14:paraId="3B4AC18D" w14:textId="29B29135" w:rsidR="00894BB4" w:rsidRPr="00AA3289" w:rsidRDefault="00096024" w:rsidP="00894BB4">
      <w:pPr>
        <w:widowControl w:val="0"/>
        <w:tabs>
          <w:tab w:val="left" w:pos="7938"/>
        </w:tabs>
        <w:autoSpaceDE w:val="0"/>
        <w:autoSpaceDN w:val="0"/>
        <w:adjustRightInd w:val="0"/>
        <w:spacing w:line="240" w:lineRule="auto"/>
        <w:ind w:right="1128"/>
        <w:rPr>
          <w:rFonts w:ascii="Open Sans" w:hAnsi="Open Sans" w:cs="Open Sans"/>
        </w:rPr>
      </w:pPr>
      <w:r w:rsidRPr="00AA3289">
        <w:rPr>
          <w:rFonts w:ascii="Open Sans" w:hAnsi="Open Sans" w:cs="Open Sans"/>
          <w:b/>
        </w:rPr>
        <w:t>Dennis Kottmann</w:t>
      </w:r>
      <w:r w:rsidR="00894BB4" w:rsidRPr="00AA3289">
        <w:rPr>
          <w:rFonts w:ascii="Open Sans" w:hAnsi="Open Sans" w:cs="Open Sans"/>
          <w:b/>
        </w:rPr>
        <w:br/>
      </w:r>
      <w:r w:rsidRPr="00AA3289">
        <w:rPr>
          <w:rFonts w:ascii="Open Sans" w:hAnsi="Open Sans" w:cs="Open Sans"/>
        </w:rPr>
        <w:t xml:space="preserve">Head </w:t>
      </w:r>
      <w:proofErr w:type="spellStart"/>
      <w:r w:rsidRPr="00AA3289">
        <w:rPr>
          <w:rFonts w:ascii="Open Sans" w:hAnsi="Open Sans" w:cs="Open Sans"/>
        </w:rPr>
        <w:t>of</w:t>
      </w:r>
      <w:proofErr w:type="spellEnd"/>
      <w:r w:rsidRPr="00AA3289">
        <w:rPr>
          <w:rFonts w:ascii="Open Sans" w:hAnsi="Open Sans" w:cs="Open Sans"/>
        </w:rPr>
        <w:t xml:space="preserve"> Marketing</w:t>
      </w:r>
      <w:r w:rsidR="00894BB4" w:rsidRPr="00AA3289">
        <w:rPr>
          <w:rFonts w:ascii="Open Sans" w:hAnsi="Open Sans" w:cs="Open Sans"/>
        </w:rPr>
        <w:br/>
      </w:r>
      <w:r w:rsidRPr="00AA3289">
        <w:rPr>
          <w:rStyle w:val="Hyperlink"/>
          <w:rFonts w:ascii="Open Sans" w:eastAsiaTheme="minorEastAsia" w:hAnsi="Open Sans" w:cs="Open Sans"/>
          <w:noProof/>
          <w:lang w:val="en-US" w:eastAsia="de-DE"/>
        </w:rPr>
        <w:t>www.surplex.</w:t>
      </w:r>
      <w:r w:rsidR="00AA3289">
        <w:rPr>
          <w:rStyle w:val="Hyperlink"/>
          <w:rFonts w:ascii="Open Sans" w:eastAsiaTheme="minorEastAsia" w:hAnsi="Open Sans" w:cs="Open Sans"/>
          <w:noProof/>
          <w:lang w:val="en-US" w:eastAsia="de-DE"/>
        </w:rPr>
        <w:t>net</w:t>
      </w:r>
      <w:r w:rsidR="00894BB4" w:rsidRPr="00AA3289">
        <w:rPr>
          <w:rFonts w:ascii="Open Sans" w:hAnsi="Open Sans" w:cs="Open Sans"/>
        </w:rPr>
        <w:t xml:space="preserve"> </w:t>
      </w:r>
    </w:p>
    <w:p w14:paraId="3DF0234D" w14:textId="77777777" w:rsidR="00096024" w:rsidRPr="00AA3289" w:rsidRDefault="00096024" w:rsidP="00096024">
      <w:pPr>
        <w:spacing w:after="0" w:line="240" w:lineRule="auto"/>
        <w:rPr>
          <w:rFonts w:ascii="Open Sans" w:eastAsiaTheme="minorEastAsia" w:hAnsi="Open Sans" w:cs="Open Sans"/>
          <w:noProof/>
          <w:lang w:val="en-US" w:eastAsia="de-DE"/>
        </w:rPr>
      </w:pPr>
      <w:r w:rsidRPr="00AA3289">
        <w:rPr>
          <w:rFonts w:ascii="Open Sans" w:eastAsiaTheme="minorEastAsia" w:hAnsi="Open Sans" w:cs="Open Sans"/>
          <w:noProof/>
          <w:lang w:val="en-US" w:eastAsia="de-DE"/>
        </w:rPr>
        <w:t>Tel.   : +49-211-422737-28</w:t>
      </w:r>
    </w:p>
    <w:p w14:paraId="40871C16" w14:textId="0A8239E3" w:rsidR="00894BB4" w:rsidRPr="00AA3289" w:rsidRDefault="00096024" w:rsidP="00096024">
      <w:pPr>
        <w:spacing w:after="0" w:line="240" w:lineRule="auto"/>
        <w:rPr>
          <w:rFonts w:ascii="Open Sans" w:eastAsiaTheme="minorEastAsia" w:hAnsi="Open Sans" w:cs="Open Sans"/>
          <w:noProof/>
          <w:lang w:val="en-US" w:eastAsia="de-DE"/>
        </w:rPr>
      </w:pPr>
      <w:r w:rsidRPr="00AA3289">
        <w:rPr>
          <w:rFonts w:ascii="Open Sans" w:eastAsiaTheme="minorEastAsia" w:hAnsi="Open Sans" w:cs="Open Sans"/>
          <w:noProof/>
          <w:lang w:val="en-US" w:eastAsia="de-DE"/>
        </w:rPr>
        <w:t>Fax   : +49-211-422737-17</w:t>
      </w:r>
      <w:r w:rsidR="00894BB4" w:rsidRPr="00AA3289">
        <w:rPr>
          <w:rFonts w:ascii="Open Sans" w:eastAsiaTheme="minorEastAsia" w:hAnsi="Open Sans" w:cs="Open Sans"/>
          <w:noProof/>
          <w:lang w:val="en-US" w:eastAsia="de-DE"/>
        </w:rPr>
        <w:br/>
        <w:t xml:space="preserve">Email:   </w:t>
      </w:r>
      <w:hyperlink r:id="rId8" w:history="1">
        <w:r w:rsidRPr="00AA3289">
          <w:rPr>
            <w:rStyle w:val="Hyperlink"/>
            <w:rFonts w:ascii="Open Sans" w:eastAsiaTheme="minorEastAsia" w:hAnsi="Open Sans" w:cs="Open Sans"/>
            <w:noProof/>
            <w:lang w:val="en-US" w:eastAsia="de-DE"/>
          </w:rPr>
          <w:t>dennis.kottmann@surplex.com</w:t>
        </w:r>
      </w:hyperlink>
    </w:p>
    <w:p w14:paraId="22913254" w14:textId="33963156" w:rsidR="004F4610" w:rsidRDefault="004F4610" w:rsidP="00894BB4">
      <w:pPr>
        <w:widowControl w:val="0"/>
        <w:tabs>
          <w:tab w:val="left" w:pos="7938"/>
        </w:tabs>
        <w:autoSpaceDE w:val="0"/>
        <w:autoSpaceDN w:val="0"/>
        <w:adjustRightInd w:val="0"/>
        <w:ind w:right="1128"/>
        <w:jc w:val="both"/>
        <w:rPr>
          <w:rFonts w:ascii="Open Sans" w:hAnsi="Open Sans" w:cs="Open Sans"/>
        </w:rPr>
      </w:pPr>
    </w:p>
    <w:p w14:paraId="23EF8896" w14:textId="77777777" w:rsidR="00AA3289" w:rsidRPr="00AA3289" w:rsidRDefault="00AA3289" w:rsidP="00894BB4">
      <w:pPr>
        <w:widowControl w:val="0"/>
        <w:tabs>
          <w:tab w:val="left" w:pos="7938"/>
        </w:tabs>
        <w:autoSpaceDE w:val="0"/>
        <w:autoSpaceDN w:val="0"/>
        <w:adjustRightInd w:val="0"/>
        <w:ind w:right="1128"/>
        <w:jc w:val="both"/>
        <w:rPr>
          <w:rFonts w:ascii="Open Sans" w:hAnsi="Open Sans" w:cs="Open Sans"/>
        </w:rPr>
      </w:pPr>
    </w:p>
    <w:p w14:paraId="3744951C" w14:textId="6176E119" w:rsidR="002D3605" w:rsidRPr="00AA3289" w:rsidRDefault="005429F4" w:rsidP="004F4610">
      <w:pPr>
        <w:spacing w:line="360" w:lineRule="auto"/>
        <w:ind w:right="1701"/>
        <w:rPr>
          <w:rFonts w:ascii="Open Sans" w:hAnsi="Open Sans" w:cs="Open Sans"/>
        </w:rPr>
      </w:pPr>
      <w:r w:rsidRPr="00AA3289">
        <w:rPr>
          <w:rFonts w:ascii="Open Sans" w:hAnsi="Open Sans" w:cs="Open Sans"/>
          <w:b/>
        </w:rPr>
        <w:t>Gesamte Galerie:</w:t>
      </w:r>
    </w:p>
    <w:p w14:paraId="195FAAC6" w14:textId="1FEDE80D" w:rsidR="0020300F" w:rsidRDefault="00AA3289" w:rsidP="00C84629">
      <w:pPr>
        <w:spacing w:line="360" w:lineRule="auto"/>
        <w:ind w:right="1701"/>
        <w:rPr>
          <w:rFonts w:ascii="Open Sans" w:hAnsi="Open Sans" w:cs="Open Sans"/>
        </w:rPr>
      </w:pPr>
      <w:hyperlink r:id="rId9" w:history="1">
        <w:r w:rsidRPr="007A3ADC">
          <w:rPr>
            <w:rStyle w:val="Hyperlink"/>
            <w:rFonts w:ascii="Open Sans" w:hAnsi="Open Sans" w:cs="Open Sans"/>
          </w:rPr>
          <w:t>https://www.surplex.net/werkzeugmaschinen/</w:t>
        </w:r>
      </w:hyperlink>
      <w:r>
        <w:rPr>
          <w:rFonts w:ascii="Open Sans" w:hAnsi="Open Sans" w:cs="Open Sans"/>
        </w:rPr>
        <w:t xml:space="preserve"> </w:t>
      </w:r>
    </w:p>
    <w:p w14:paraId="04EBF552" w14:textId="77777777" w:rsidR="00AA3289" w:rsidRPr="00AA3289" w:rsidRDefault="00AA3289" w:rsidP="00C84629">
      <w:pPr>
        <w:spacing w:line="360" w:lineRule="auto"/>
        <w:ind w:right="1701"/>
        <w:rPr>
          <w:rStyle w:val="Hyperlink"/>
          <w:rFonts w:ascii="Open Sans" w:hAnsi="Open Sans" w:cs="Open Sans"/>
        </w:rPr>
      </w:pPr>
    </w:p>
    <w:p w14:paraId="24954DAA" w14:textId="0D7924E9" w:rsidR="005429F4" w:rsidRPr="00AA3289" w:rsidRDefault="005429F4" w:rsidP="00C84629">
      <w:pPr>
        <w:spacing w:line="360" w:lineRule="auto"/>
        <w:ind w:right="1701"/>
        <w:rPr>
          <w:rFonts w:ascii="Open Sans" w:hAnsi="Open Sans" w:cs="Open Sans"/>
        </w:rPr>
      </w:pPr>
      <w:r w:rsidRPr="00AA3289">
        <w:rPr>
          <w:rFonts w:ascii="Open Sans" w:hAnsi="Open Sans" w:cs="Open Sans"/>
          <w:b/>
        </w:rPr>
        <w:t>Abdruck honorarfrei</w:t>
      </w:r>
      <w:r w:rsidRPr="00AA3289">
        <w:rPr>
          <w:rFonts w:ascii="Open Sans" w:hAnsi="Open Sans" w:cs="Open Sans"/>
        </w:rPr>
        <w:t xml:space="preserve">. Quelle der Bilder ist anzugeben. </w:t>
      </w:r>
    </w:p>
    <w:p w14:paraId="7F359636" w14:textId="77777777" w:rsidR="00246888" w:rsidRPr="00AA3289" w:rsidRDefault="00246888" w:rsidP="00C84629">
      <w:pPr>
        <w:spacing w:line="360" w:lineRule="auto"/>
        <w:ind w:right="1701"/>
        <w:rPr>
          <w:rFonts w:ascii="Open Sans" w:hAnsi="Open Sans" w:cs="Open Sans"/>
        </w:rPr>
      </w:pPr>
    </w:p>
    <w:p w14:paraId="221D63CD" w14:textId="2C98A4D9" w:rsidR="00894BB4" w:rsidRPr="00AA3289" w:rsidRDefault="00894BB4" w:rsidP="00894BB4">
      <w:pPr>
        <w:rPr>
          <w:rFonts w:ascii="Open Sans" w:hAnsi="Open Sans" w:cs="Open Sans"/>
          <w:b/>
        </w:rPr>
      </w:pPr>
      <w:r w:rsidRPr="00AA3289">
        <w:rPr>
          <w:rFonts w:ascii="Open Sans" w:hAnsi="Open Sans" w:cs="Open Sans"/>
          <w:b/>
        </w:rPr>
        <w:t>Bildquellen</w:t>
      </w:r>
      <w:r w:rsidR="00D6735D" w:rsidRPr="00AA3289">
        <w:rPr>
          <w:rFonts w:ascii="Open Sans" w:hAnsi="Open Sans" w:cs="Open Sans"/>
          <w:b/>
        </w:rPr>
        <w:t xml:space="preserve"> &amp; Ranking</w:t>
      </w:r>
      <w:r w:rsidRPr="00AA3289">
        <w:rPr>
          <w:rFonts w:ascii="Open Sans" w:hAnsi="Open Sans" w:cs="Open Sans"/>
          <w:b/>
        </w:rPr>
        <w:t>:</w:t>
      </w:r>
    </w:p>
    <w:p w14:paraId="5C8A8052" w14:textId="77777777" w:rsidR="00894BB4" w:rsidRPr="00AA3289" w:rsidRDefault="003D41F2" w:rsidP="00894BB4">
      <w:pPr>
        <w:pStyle w:val="Listenabsatz"/>
        <w:numPr>
          <w:ilvl w:val="0"/>
          <w:numId w:val="1"/>
        </w:numPr>
        <w:rPr>
          <w:rFonts w:ascii="Open Sans" w:hAnsi="Open Sans" w:cs="Open Sans"/>
        </w:rPr>
      </w:pPr>
      <w:proofErr w:type="spellStart"/>
      <w:r w:rsidRPr="00AA3289">
        <w:rPr>
          <w:rFonts w:ascii="Open Sans" w:hAnsi="Open Sans" w:cs="Open Sans"/>
        </w:rPr>
        <w:t>Profimill</w:t>
      </w:r>
      <w:proofErr w:type="spellEnd"/>
      <w:r w:rsidRPr="00AA3289">
        <w:rPr>
          <w:rFonts w:ascii="Open Sans" w:hAnsi="Open Sans" w:cs="Open Sans"/>
        </w:rPr>
        <w:t xml:space="preserve"> 3 in </w:t>
      </w:r>
      <w:proofErr w:type="spellStart"/>
      <w:r w:rsidRPr="00AA3289">
        <w:rPr>
          <w:rFonts w:ascii="Open Sans" w:hAnsi="Open Sans" w:cs="Open Sans"/>
        </w:rPr>
        <w:t>Gantry</w:t>
      </w:r>
      <w:proofErr w:type="spellEnd"/>
      <w:r w:rsidRPr="00AA3289">
        <w:rPr>
          <w:rFonts w:ascii="Open Sans" w:hAnsi="Open Sans" w:cs="Open Sans"/>
        </w:rPr>
        <w:t xml:space="preserve">-Ausführung </w:t>
      </w:r>
      <w:r w:rsidR="005E6832" w:rsidRPr="00AA3289">
        <w:rPr>
          <w:rFonts w:ascii="Open Sans" w:hAnsi="Open Sans" w:cs="Open Sans"/>
        </w:rPr>
        <w:t xml:space="preserve">// </w:t>
      </w:r>
      <w:r w:rsidRPr="00AA3289">
        <w:rPr>
          <w:rFonts w:ascii="Open Sans" w:hAnsi="Open Sans" w:cs="Open Sans"/>
        </w:rPr>
        <w:t xml:space="preserve">Waldrich Siegen </w:t>
      </w:r>
      <w:r w:rsidR="005E6832" w:rsidRPr="00AA3289">
        <w:rPr>
          <w:rFonts w:ascii="Open Sans" w:hAnsi="Open Sans" w:cs="Open Sans"/>
        </w:rPr>
        <w:t>(</w:t>
      </w:r>
      <w:r w:rsidR="00056312" w:rsidRPr="00AA3289">
        <w:rPr>
          <w:rFonts w:ascii="Open Sans" w:hAnsi="Open Sans" w:cs="Open Sans"/>
        </w:rPr>
        <w:t>7776</w:t>
      </w:r>
      <w:r w:rsidR="005E6832" w:rsidRPr="00AA3289">
        <w:rPr>
          <w:rFonts w:ascii="Open Sans" w:hAnsi="Open Sans" w:cs="Open Sans"/>
        </w:rPr>
        <w:t xml:space="preserve"> m³)</w:t>
      </w:r>
      <w:r w:rsidRPr="00AA3289">
        <w:rPr>
          <w:rFonts w:ascii="Open Sans" w:hAnsi="Open Sans" w:cs="Open Sans"/>
        </w:rPr>
        <w:t xml:space="preserve"> </w:t>
      </w:r>
    </w:p>
    <w:p w14:paraId="4869A341" w14:textId="77777777" w:rsidR="00894BB4" w:rsidRPr="00AA3289" w:rsidRDefault="00894BB4" w:rsidP="00894BB4">
      <w:pPr>
        <w:pStyle w:val="Listenabsatz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AA3289">
        <w:rPr>
          <w:rFonts w:ascii="Open Sans" w:hAnsi="Open Sans" w:cs="Open Sans"/>
          <w:sz w:val="18"/>
          <w:szCs w:val="18"/>
        </w:rPr>
        <w:t xml:space="preserve">Bildquelle: </w:t>
      </w:r>
      <w:r w:rsidR="003D41F2" w:rsidRPr="00AA3289">
        <w:rPr>
          <w:rFonts w:ascii="Open Sans" w:hAnsi="Open Sans" w:cs="Open Sans"/>
          <w:sz w:val="18"/>
          <w:szCs w:val="18"/>
        </w:rPr>
        <w:t>Waldrich Siegen</w:t>
      </w:r>
    </w:p>
    <w:p w14:paraId="17A8C9CF" w14:textId="77777777" w:rsidR="00894BB4" w:rsidRPr="00AA3289" w:rsidRDefault="003D41F2" w:rsidP="00894BB4">
      <w:pPr>
        <w:pStyle w:val="Listenabsatz"/>
        <w:numPr>
          <w:ilvl w:val="0"/>
          <w:numId w:val="1"/>
        </w:numPr>
        <w:rPr>
          <w:rFonts w:ascii="Open Sans" w:hAnsi="Open Sans" w:cs="Open Sans"/>
          <w:lang w:val="en-US"/>
        </w:rPr>
      </w:pPr>
      <w:proofErr w:type="spellStart"/>
      <w:r w:rsidRPr="00AA3289">
        <w:rPr>
          <w:rFonts w:ascii="Open Sans" w:hAnsi="Open Sans" w:cs="Open Sans"/>
          <w:lang w:val="en-US"/>
        </w:rPr>
        <w:t>Powertec</w:t>
      </w:r>
      <w:proofErr w:type="spellEnd"/>
      <w:r w:rsidRPr="00AA3289">
        <w:rPr>
          <w:rFonts w:ascii="Open Sans" w:hAnsi="Open Sans" w:cs="Open Sans"/>
          <w:lang w:val="en-US"/>
        </w:rPr>
        <w:t xml:space="preserve">-Gantry </w:t>
      </w:r>
      <w:r w:rsidR="005E6832" w:rsidRPr="00AA3289">
        <w:rPr>
          <w:rFonts w:ascii="Open Sans" w:hAnsi="Open Sans" w:cs="Open Sans"/>
          <w:lang w:val="en-US"/>
        </w:rPr>
        <w:t>//</w:t>
      </w:r>
      <w:r w:rsidRPr="00AA3289">
        <w:rPr>
          <w:rFonts w:ascii="Open Sans" w:hAnsi="Open Sans" w:cs="Open Sans"/>
          <w:lang w:val="en-US"/>
        </w:rPr>
        <w:t xml:space="preserve"> </w:t>
      </w:r>
      <w:proofErr w:type="spellStart"/>
      <w:r w:rsidRPr="00AA3289">
        <w:rPr>
          <w:rFonts w:ascii="Open Sans" w:hAnsi="Open Sans" w:cs="Open Sans"/>
          <w:lang w:val="en-US"/>
        </w:rPr>
        <w:t>Waldrich</w:t>
      </w:r>
      <w:proofErr w:type="spellEnd"/>
      <w:r w:rsidRPr="00AA3289">
        <w:rPr>
          <w:rFonts w:ascii="Open Sans" w:hAnsi="Open Sans" w:cs="Open Sans"/>
          <w:lang w:val="en-US"/>
        </w:rPr>
        <w:t xml:space="preserve"> Coburg</w:t>
      </w:r>
      <w:r w:rsidR="005E6832" w:rsidRPr="00AA3289">
        <w:rPr>
          <w:rFonts w:ascii="Open Sans" w:hAnsi="Open Sans" w:cs="Open Sans"/>
          <w:lang w:val="en-US"/>
        </w:rPr>
        <w:t xml:space="preserve"> (</w:t>
      </w:r>
      <w:r w:rsidR="00056312" w:rsidRPr="00AA3289">
        <w:rPr>
          <w:rFonts w:ascii="Open Sans" w:hAnsi="Open Sans" w:cs="Open Sans"/>
          <w:lang w:val="en-US"/>
        </w:rPr>
        <w:t>3600</w:t>
      </w:r>
      <w:r w:rsidR="005E6832" w:rsidRPr="00AA3289">
        <w:rPr>
          <w:rFonts w:ascii="Open Sans" w:hAnsi="Open Sans" w:cs="Open Sans"/>
          <w:lang w:val="en-US"/>
        </w:rPr>
        <w:t xml:space="preserve"> m³)</w:t>
      </w:r>
    </w:p>
    <w:p w14:paraId="4152D1D5" w14:textId="77777777" w:rsidR="00894BB4" w:rsidRPr="00AA3289" w:rsidRDefault="00894BB4" w:rsidP="00894BB4">
      <w:pPr>
        <w:pStyle w:val="Listenabsatz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AA3289">
        <w:rPr>
          <w:rFonts w:ascii="Open Sans" w:hAnsi="Open Sans" w:cs="Open Sans"/>
          <w:sz w:val="18"/>
          <w:szCs w:val="18"/>
        </w:rPr>
        <w:t xml:space="preserve">Bildquelle: </w:t>
      </w:r>
      <w:r w:rsidR="003D41F2" w:rsidRPr="00AA3289">
        <w:rPr>
          <w:rFonts w:ascii="Open Sans" w:hAnsi="Open Sans" w:cs="Open Sans"/>
          <w:sz w:val="18"/>
          <w:szCs w:val="18"/>
        </w:rPr>
        <w:t>Waldrich Coburg</w:t>
      </w:r>
    </w:p>
    <w:p w14:paraId="2148A4BC" w14:textId="77777777" w:rsidR="00894BB4" w:rsidRPr="00AA3289" w:rsidRDefault="003D41F2" w:rsidP="00894BB4">
      <w:pPr>
        <w:pStyle w:val="Listenabsatz"/>
        <w:numPr>
          <w:ilvl w:val="0"/>
          <w:numId w:val="1"/>
        </w:numPr>
        <w:rPr>
          <w:rFonts w:ascii="Open Sans" w:hAnsi="Open Sans" w:cs="Open Sans"/>
        </w:rPr>
      </w:pPr>
      <w:proofErr w:type="spellStart"/>
      <w:r w:rsidRPr="00AA3289">
        <w:rPr>
          <w:rFonts w:ascii="Open Sans" w:hAnsi="Open Sans" w:cs="Open Sans"/>
        </w:rPr>
        <w:t>Vertimaster</w:t>
      </w:r>
      <w:proofErr w:type="spellEnd"/>
      <w:r w:rsidRPr="00AA3289">
        <w:rPr>
          <w:rFonts w:ascii="Open Sans" w:hAnsi="Open Sans" w:cs="Open Sans"/>
        </w:rPr>
        <w:t xml:space="preserve"> 2VMG 6-PS // </w:t>
      </w:r>
      <w:proofErr w:type="spellStart"/>
      <w:r w:rsidRPr="00AA3289">
        <w:rPr>
          <w:rFonts w:ascii="Open Sans" w:hAnsi="Open Sans" w:cs="Open Sans"/>
        </w:rPr>
        <w:t>Schiess</w:t>
      </w:r>
      <w:proofErr w:type="spellEnd"/>
      <w:r w:rsidRPr="00AA3289">
        <w:rPr>
          <w:rFonts w:ascii="Open Sans" w:hAnsi="Open Sans" w:cs="Open Sans"/>
        </w:rPr>
        <w:t xml:space="preserve"> GmbH (</w:t>
      </w:r>
      <w:r w:rsidR="00110625" w:rsidRPr="00AA3289">
        <w:rPr>
          <w:rFonts w:ascii="Open Sans" w:hAnsi="Open Sans" w:cs="Open Sans"/>
        </w:rPr>
        <w:t>2800</w:t>
      </w:r>
      <w:r w:rsidR="005E6832" w:rsidRPr="00AA3289">
        <w:rPr>
          <w:rFonts w:ascii="Open Sans" w:hAnsi="Open Sans" w:cs="Open Sans"/>
        </w:rPr>
        <w:t xml:space="preserve"> </w:t>
      </w:r>
      <w:r w:rsidRPr="00AA3289">
        <w:rPr>
          <w:rFonts w:ascii="Open Sans" w:hAnsi="Open Sans" w:cs="Open Sans"/>
        </w:rPr>
        <w:t>m³)</w:t>
      </w:r>
    </w:p>
    <w:p w14:paraId="7AE4774A" w14:textId="77777777" w:rsidR="00894BB4" w:rsidRPr="00AA3289" w:rsidRDefault="00894BB4" w:rsidP="00894BB4">
      <w:pPr>
        <w:pStyle w:val="Listenabsatz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AA3289">
        <w:rPr>
          <w:rFonts w:ascii="Open Sans" w:hAnsi="Open Sans" w:cs="Open Sans"/>
          <w:sz w:val="18"/>
          <w:szCs w:val="18"/>
        </w:rPr>
        <w:t xml:space="preserve">Bildquelle: </w:t>
      </w:r>
      <w:proofErr w:type="spellStart"/>
      <w:r w:rsidR="003D41F2" w:rsidRPr="00AA3289">
        <w:rPr>
          <w:rFonts w:ascii="Open Sans" w:hAnsi="Open Sans" w:cs="Open Sans"/>
          <w:sz w:val="18"/>
          <w:szCs w:val="18"/>
        </w:rPr>
        <w:t>Schiess</w:t>
      </w:r>
      <w:proofErr w:type="spellEnd"/>
      <w:r w:rsidR="005E5B81" w:rsidRPr="00AA3289">
        <w:rPr>
          <w:rFonts w:ascii="Open Sans" w:hAnsi="Open Sans" w:cs="Open Sans"/>
          <w:sz w:val="18"/>
          <w:szCs w:val="18"/>
        </w:rPr>
        <w:t xml:space="preserve"> GmbH</w:t>
      </w:r>
    </w:p>
    <w:p w14:paraId="29C15E86" w14:textId="77777777" w:rsidR="00894BB4" w:rsidRPr="00AA3289" w:rsidRDefault="003D41F2" w:rsidP="00894BB4">
      <w:pPr>
        <w:pStyle w:val="Listenabsatz"/>
        <w:numPr>
          <w:ilvl w:val="0"/>
          <w:numId w:val="1"/>
        </w:numPr>
        <w:rPr>
          <w:rFonts w:ascii="Open Sans" w:hAnsi="Open Sans" w:cs="Open Sans"/>
          <w:lang w:val="en-US"/>
        </w:rPr>
      </w:pPr>
      <w:proofErr w:type="spellStart"/>
      <w:r w:rsidRPr="00AA3289">
        <w:rPr>
          <w:rFonts w:ascii="Open Sans" w:hAnsi="Open Sans" w:cs="Open Sans"/>
          <w:lang w:val="en-US"/>
        </w:rPr>
        <w:t>Droop+Rein</w:t>
      </w:r>
      <w:proofErr w:type="spellEnd"/>
      <w:r w:rsidRPr="00AA3289">
        <w:rPr>
          <w:rFonts w:ascii="Open Sans" w:hAnsi="Open Sans" w:cs="Open Sans"/>
          <w:lang w:val="en-US"/>
        </w:rPr>
        <w:t xml:space="preserve"> G/GF</w:t>
      </w:r>
      <w:r w:rsidR="00894BB4" w:rsidRPr="00AA3289">
        <w:rPr>
          <w:rFonts w:ascii="Open Sans" w:hAnsi="Open Sans" w:cs="Open Sans"/>
          <w:lang w:val="en-US"/>
        </w:rPr>
        <w:t xml:space="preserve"> //</w:t>
      </w:r>
      <w:r w:rsidRPr="00AA3289">
        <w:rPr>
          <w:rFonts w:ascii="Open Sans" w:hAnsi="Open Sans" w:cs="Open Sans"/>
          <w:lang w:val="en-US"/>
        </w:rPr>
        <w:t xml:space="preserve"> </w:t>
      </w:r>
      <w:proofErr w:type="spellStart"/>
      <w:r w:rsidRPr="00AA3289">
        <w:rPr>
          <w:rFonts w:ascii="Open Sans" w:hAnsi="Open Sans" w:cs="Open Sans"/>
          <w:lang w:val="en-US"/>
        </w:rPr>
        <w:t>Starrag</w:t>
      </w:r>
      <w:proofErr w:type="spellEnd"/>
      <w:r w:rsidR="005E6832" w:rsidRPr="00AA3289">
        <w:rPr>
          <w:rFonts w:ascii="Open Sans" w:hAnsi="Open Sans" w:cs="Open Sans"/>
          <w:lang w:val="en-US"/>
        </w:rPr>
        <w:t xml:space="preserve"> </w:t>
      </w:r>
      <w:r w:rsidR="005E5B81" w:rsidRPr="00AA3289">
        <w:rPr>
          <w:rFonts w:ascii="Open Sans" w:hAnsi="Open Sans" w:cs="Open Sans"/>
          <w:lang w:val="en-US"/>
        </w:rPr>
        <w:t xml:space="preserve">Group </w:t>
      </w:r>
      <w:r w:rsidR="00894BB4" w:rsidRPr="00AA3289">
        <w:rPr>
          <w:rFonts w:ascii="Open Sans" w:hAnsi="Open Sans" w:cs="Open Sans"/>
          <w:lang w:val="en-US"/>
        </w:rPr>
        <w:t>(</w:t>
      </w:r>
      <w:r w:rsidR="00110625" w:rsidRPr="00AA3289">
        <w:rPr>
          <w:rFonts w:ascii="Open Sans" w:hAnsi="Open Sans" w:cs="Open Sans"/>
          <w:lang w:val="en-US"/>
        </w:rPr>
        <w:t>1560</w:t>
      </w:r>
      <w:r w:rsidR="005E5B81" w:rsidRPr="00AA3289">
        <w:rPr>
          <w:rFonts w:ascii="Open Sans" w:hAnsi="Open Sans" w:cs="Open Sans"/>
          <w:lang w:val="en-US"/>
        </w:rPr>
        <w:t xml:space="preserve"> </w:t>
      </w:r>
      <w:r w:rsidRPr="00AA3289">
        <w:rPr>
          <w:rFonts w:ascii="Open Sans" w:hAnsi="Open Sans" w:cs="Open Sans"/>
          <w:lang w:val="en-US"/>
        </w:rPr>
        <w:t>m³</w:t>
      </w:r>
      <w:r w:rsidR="00894BB4" w:rsidRPr="00AA3289">
        <w:rPr>
          <w:rFonts w:ascii="Open Sans" w:hAnsi="Open Sans" w:cs="Open Sans"/>
          <w:lang w:val="en-US"/>
        </w:rPr>
        <w:t>)</w:t>
      </w:r>
    </w:p>
    <w:p w14:paraId="7A541245" w14:textId="77777777" w:rsidR="00894BB4" w:rsidRPr="00AA3289" w:rsidRDefault="00894BB4" w:rsidP="00894BB4">
      <w:pPr>
        <w:pStyle w:val="Listenabsatz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AA3289">
        <w:rPr>
          <w:rFonts w:ascii="Open Sans" w:hAnsi="Open Sans" w:cs="Open Sans"/>
          <w:sz w:val="18"/>
          <w:szCs w:val="18"/>
        </w:rPr>
        <w:t xml:space="preserve">Bildquelle: </w:t>
      </w:r>
      <w:r w:rsidR="005E6832" w:rsidRPr="00AA3289">
        <w:rPr>
          <w:rFonts w:ascii="Open Sans" w:hAnsi="Open Sans" w:cs="Open Sans"/>
          <w:sz w:val="18"/>
          <w:szCs w:val="18"/>
        </w:rPr>
        <w:t>Starrag</w:t>
      </w:r>
      <w:r w:rsidR="005E5B81" w:rsidRPr="00AA3289">
        <w:rPr>
          <w:rFonts w:ascii="Open Sans" w:hAnsi="Open Sans" w:cs="Open Sans"/>
          <w:sz w:val="18"/>
          <w:szCs w:val="18"/>
        </w:rPr>
        <w:t xml:space="preserve"> Group</w:t>
      </w:r>
    </w:p>
    <w:p w14:paraId="064DC7DF" w14:textId="77777777" w:rsidR="00894BB4" w:rsidRPr="00AA3289" w:rsidRDefault="005E6832" w:rsidP="00894BB4">
      <w:pPr>
        <w:pStyle w:val="Listenabsatz"/>
        <w:numPr>
          <w:ilvl w:val="0"/>
          <w:numId w:val="1"/>
        </w:numPr>
        <w:rPr>
          <w:rFonts w:ascii="Open Sans" w:hAnsi="Open Sans" w:cs="Open Sans"/>
        </w:rPr>
      </w:pPr>
      <w:proofErr w:type="spellStart"/>
      <w:r w:rsidRPr="00AA3289">
        <w:rPr>
          <w:rFonts w:ascii="Open Sans" w:hAnsi="Open Sans" w:cs="Open Sans"/>
        </w:rPr>
        <w:t>Vertimaster</w:t>
      </w:r>
      <w:proofErr w:type="spellEnd"/>
      <w:r w:rsidRPr="00AA3289">
        <w:rPr>
          <w:rFonts w:ascii="Open Sans" w:hAnsi="Open Sans" w:cs="Open Sans"/>
        </w:rPr>
        <w:t xml:space="preserve"> VME 10 (</w:t>
      </w:r>
      <w:proofErr w:type="spellStart"/>
      <w:r w:rsidRPr="00AA3289">
        <w:rPr>
          <w:rFonts w:ascii="Open Sans" w:hAnsi="Open Sans" w:cs="Open Sans"/>
        </w:rPr>
        <w:t>Einständer</w:t>
      </w:r>
      <w:proofErr w:type="spellEnd"/>
      <w:r w:rsidRPr="00AA3289">
        <w:rPr>
          <w:rFonts w:ascii="Open Sans" w:hAnsi="Open Sans" w:cs="Open Sans"/>
        </w:rPr>
        <w:t xml:space="preserve">) // </w:t>
      </w:r>
      <w:proofErr w:type="spellStart"/>
      <w:r w:rsidRPr="00AA3289">
        <w:rPr>
          <w:rFonts w:ascii="Open Sans" w:hAnsi="Open Sans" w:cs="Open Sans"/>
        </w:rPr>
        <w:t>Schiess</w:t>
      </w:r>
      <w:proofErr w:type="spellEnd"/>
      <w:r w:rsidRPr="00AA3289">
        <w:rPr>
          <w:rFonts w:ascii="Open Sans" w:hAnsi="Open Sans" w:cs="Open Sans"/>
        </w:rPr>
        <w:t xml:space="preserve"> GmbH (</w:t>
      </w:r>
      <w:r w:rsidR="00110625" w:rsidRPr="00AA3289">
        <w:rPr>
          <w:rFonts w:ascii="Open Sans" w:hAnsi="Open Sans" w:cs="Open Sans"/>
        </w:rPr>
        <w:t>1536</w:t>
      </w:r>
      <w:r w:rsidRPr="00AA3289">
        <w:rPr>
          <w:rFonts w:ascii="Open Sans" w:hAnsi="Open Sans" w:cs="Open Sans"/>
        </w:rPr>
        <w:t xml:space="preserve"> m³</w:t>
      </w:r>
      <w:r w:rsidR="00894BB4" w:rsidRPr="00AA3289">
        <w:rPr>
          <w:rFonts w:ascii="Open Sans" w:hAnsi="Open Sans" w:cs="Open Sans"/>
        </w:rPr>
        <w:t xml:space="preserve">) </w:t>
      </w:r>
    </w:p>
    <w:p w14:paraId="70F97194" w14:textId="77777777" w:rsidR="00894BB4" w:rsidRPr="00AA3289" w:rsidRDefault="00894BB4" w:rsidP="00894BB4">
      <w:pPr>
        <w:pStyle w:val="Listenabsatz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AA3289">
        <w:rPr>
          <w:rFonts w:ascii="Open Sans" w:hAnsi="Open Sans" w:cs="Open Sans"/>
          <w:sz w:val="18"/>
          <w:szCs w:val="18"/>
        </w:rPr>
        <w:t xml:space="preserve">Bildquelle: </w:t>
      </w:r>
      <w:proofErr w:type="spellStart"/>
      <w:r w:rsidR="005E6832" w:rsidRPr="00AA3289">
        <w:rPr>
          <w:rFonts w:ascii="Open Sans" w:hAnsi="Open Sans" w:cs="Open Sans"/>
          <w:sz w:val="18"/>
          <w:szCs w:val="18"/>
        </w:rPr>
        <w:t>Schiess</w:t>
      </w:r>
      <w:proofErr w:type="spellEnd"/>
      <w:r w:rsidR="005E6832" w:rsidRPr="00AA3289">
        <w:rPr>
          <w:rFonts w:ascii="Open Sans" w:hAnsi="Open Sans" w:cs="Open Sans"/>
          <w:sz w:val="18"/>
          <w:szCs w:val="18"/>
        </w:rPr>
        <w:t xml:space="preserve"> GmbH</w:t>
      </w:r>
    </w:p>
    <w:p w14:paraId="2C87241E" w14:textId="77777777" w:rsidR="00894BB4" w:rsidRPr="00AA3289" w:rsidRDefault="005E6832" w:rsidP="00894BB4">
      <w:pPr>
        <w:pStyle w:val="Listenabsatz"/>
        <w:numPr>
          <w:ilvl w:val="0"/>
          <w:numId w:val="1"/>
        </w:numPr>
        <w:rPr>
          <w:rFonts w:ascii="Open Sans" w:hAnsi="Open Sans" w:cs="Open Sans"/>
          <w:lang w:val="en-US"/>
        </w:rPr>
      </w:pPr>
      <w:proofErr w:type="spellStart"/>
      <w:r w:rsidRPr="00AA3289">
        <w:rPr>
          <w:rFonts w:ascii="Open Sans" w:hAnsi="Open Sans" w:cs="Open Sans"/>
          <w:lang w:val="en-US"/>
        </w:rPr>
        <w:t>Dörries</w:t>
      </w:r>
      <w:proofErr w:type="spellEnd"/>
      <w:r w:rsidRPr="00AA3289">
        <w:rPr>
          <w:rFonts w:ascii="Open Sans" w:hAnsi="Open Sans" w:cs="Open Sans"/>
          <w:lang w:val="en-US"/>
        </w:rPr>
        <w:t xml:space="preserve"> VC / VC-V </w:t>
      </w:r>
      <w:r w:rsidR="00894BB4" w:rsidRPr="00AA3289">
        <w:rPr>
          <w:rFonts w:ascii="Open Sans" w:hAnsi="Open Sans" w:cs="Open Sans"/>
          <w:lang w:val="en-US"/>
        </w:rPr>
        <w:t xml:space="preserve">// </w:t>
      </w:r>
      <w:proofErr w:type="spellStart"/>
      <w:r w:rsidRPr="00AA3289">
        <w:rPr>
          <w:rFonts w:ascii="Open Sans" w:hAnsi="Open Sans" w:cs="Open Sans"/>
          <w:lang w:val="en-US"/>
        </w:rPr>
        <w:t>Starrag</w:t>
      </w:r>
      <w:proofErr w:type="spellEnd"/>
      <w:r w:rsidR="005E5B81" w:rsidRPr="00AA3289">
        <w:rPr>
          <w:rFonts w:ascii="Open Sans" w:hAnsi="Open Sans" w:cs="Open Sans"/>
          <w:lang w:val="en-US"/>
        </w:rPr>
        <w:t xml:space="preserve"> Group</w:t>
      </w:r>
      <w:r w:rsidRPr="00AA3289">
        <w:rPr>
          <w:rFonts w:ascii="Open Sans" w:hAnsi="Open Sans" w:cs="Open Sans"/>
          <w:lang w:val="en-US"/>
        </w:rPr>
        <w:t xml:space="preserve"> </w:t>
      </w:r>
      <w:r w:rsidR="00894BB4" w:rsidRPr="00AA3289">
        <w:rPr>
          <w:rFonts w:ascii="Open Sans" w:hAnsi="Open Sans" w:cs="Open Sans"/>
          <w:lang w:val="en-US"/>
        </w:rPr>
        <w:t>(</w:t>
      </w:r>
      <w:r w:rsidR="00110625" w:rsidRPr="00AA3289">
        <w:rPr>
          <w:rFonts w:ascii="Open Sans" w:hAnsi="Open Sans" w:cs="Open Sans"/>
          <w:lang w:val="en-US"/>
        </w:rPr>
        <w:t>1440</w:t>
      </w:r>
      <w:r w:rsidRPr="00AA3289">
        <w:rPr>
          <w:rFonts w:ascii="Open Sans" w:hAnsi="Open Sans" w:cs="Open Sans"/>
          <w:lang w:val="en-US"/>
        </w:rPr>
        <w:t xml:space="preserve"> m³</w:t>
      </w:r>
      <w:r w:rsidR="00894BB4" w:rsidRPr="00AA3289">
        <w:rPr>
          <w:rFonts w:ascii="Open Sans" w:hAnsi="Open Sans" w:cs="Open Sans"/>
          <w:lang w:val="en-US"/>
        </w:rPr>
        <w:t>)</w:t>
      </w:r>
    </w:p>
    <w:p w14:paraId="5781555C" w14:textId="77777777" w:rsidR="00894BB4" w:rsidRPr="00AA3289" w:rsidRDefault="00894BB4" w:rsidP="00894BB4">
      <w:pPr>
        <w:pStyle w:val="Listenabsatz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AA3289">
        <w:rPr>
          <w:rFonts w:ascii="Open Sans" w:hAnsi="Open Sans" w:cs="Open Sans"/>
          <w:sz w:val="18"/>
          <w:szCs w:val="18"/>
        </w:rPr>
        <w:t xml:space="preserve">Bildquelle: </w:t>
      </w:r>
      <w:r w:rsidR="005E6832" w:rsidRPr="00AA3289">
        <w:rPr>
          <w:rFonts w:ascii="Open Sans" w:hAnsi="Open Sans" w:cs="Open Sans"/>
          <w:sz w:val="18"/>
          <w:szCs w:val="18"/>
        </w:rPr>
        <w:t>Starrag</w:t>
      </w:r>
      <w:r w:rsidR="005E5B81" w:rsidRPr="00AA3289">
        <w:rPr>
          <w:rFonts w:ascii="Open Sans" w:hAnsi="Open Sans" w:cs="Open Sans"/>
          <w:sz w:val="18"/>
          <w:szCs w:val="18"/>
        </w:rPr>
        <w:t xml:space="preserve"> Group</w:t>
      </w:r>
    </w:p>
    <w:p w14:paraId="17B488AF" w14:textId="77777777" w:rsidR="00894BB4" w:rsidRPr="00AA3289" w:rsidRDefault="005E6832" w:rsidP="00894BB4">
      <w:pPr>
        <w:pStyle w:val="Listenabsatz"/>
        <w:numPr>
          <w:ilvl w:val="0"/>
          <w:numId w:val="1"/>
        </w:numPr>
        <w:rPr>
          <w:rFonts w:ascii="Open Sans" w:hAnsi="Open Sans" w:cs="Open Sans"/>
        </w:rPr>
      </w:pPr>
      <w:r w:rsidRPr="00AA3289">
        <w:rPr>
          <w:rFonts w:ascii="Open Sans" w:hAnsi="Open Sans" w:cs="Open Sans"/>
        </w:rPr>
        <w:t xml:space="preserve">Powerturn </w:t>
      </w:r>
      <w:r w:rsidR="00894BB4" w:rsidRPr="00AA3289">
        <w:rPr>
          <w:rFonts w:ascii="Open Sans" w:hAnsi="Open Sans" w:cs="Open Sans"/>
        </w:rPr>
        <w:t xml:space="preserve">// </w:t>
      </w:r>
      <w:r w:rsidRPr="00AA3289">
        <w:rPr>
          <w:rFonts w:ascii="Open Sans" w:hAnsi="Open Sans" w:cs="Open Sans"/>
        </w:rPr>
        <w:t xml:space="preserve">Waldrich Coburg </w:t>
      </w:r>
      <w:r w:rsidR="00894BB4" w:rsidRPr="00AA3289">
        <w:rPr>
          <w:rFonts w:ascii="Open Sans" w:hAnsi="Open Sans" w:cs="Open Sans"/>
        </w:rPr>
        <w:t>(</w:t>
      </w:r>
      <w:r w:rsidR="00110625" w:rsidRPr="00AA3289">
        <w:rPr>
          <w:rFonts w:ascii="Open Sans" w:hAnsi="Open Sans" w:cs="Open Sans"/>
        </w:rPr>
        <w:t>1264,2</w:t>
      </w:r>
      <w:r w:rsidRPr="00AA3289">
        <w:rPr>
          <w:rFonts w:ascii="Open Sans" w:hAnsi="Open Sans" w:cs="Open Sans"/>
        </w:rPr>
        <w:t xml:space="preserve"> m³</w:t>
      </w:r>
      <w:r w:rsidR="00894BB4" w:rsidRPr="00AA3289">
        <w:rPr>
          <w:rFonts w:ascii="Open Sans" w:hAnsi="Open Sans" w:cs="Open Sans"/>
        </w:rPr>
        <w:t>)</w:t>
      </w:r>
    </w:p>
    <w:p w14:paraId="03EC6863" w14:textId="77777777" w:rsidR="00894BB4" w:rsidRPr="00AA3289" w:rsidRDefault="00894BB4" w:rsidP="00894BB4">
      <w:pPr>
        <w:pStyle w:val="Listenabsatz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AA3289">
        <w:rPr>
          <w:rFonts w:ascii="Open Sans" w:hAnsi="Open Sans" w:cs="Open Sans"/>
          <w:sz w:val="18"/>
          <w:szCs w:val="18"/>
        </w:rPr>
        <w:t xml:space="preserve">Bildquelle: </w:t>
      </w:r>
      <w:r w:rsidR="005E6832" w:rsidRPr="00AA3289">
        <w:rPr>
          <w:rFonts w:ascii="Open Sans" w:hAnsi="Open Sans" w:cs="Open Sans"/>
          <w:sz w:val="18"/>
          <w:szCs w:val="18"/>
        </w:rPr>
        <w:t>Waldrich Coburg</w:t>
      </w:r>
    </w:p>
    <w:p w14:paraId="1F6D4408" w14:textId="77777777" w:rsidR="00894BB4" w:rsidRPr="00AA3289" w:rsidRDefault="005E6832" w:rsidP="00894BB4">
      <w:pPr>
        <w:pStyle w:val="Listenabsatz"/>
        <w:numPr>
          <w:ilvl w:val="0"/>
          <w:numId w:val="1"/>
        </w:numPr>
        <w:rPr>
          <w:rFonts w:ascii="Open Sans" w:hAnsi="Open Sans" w:cs="Open Sans"/>
          <w:lang w:val="en-US"/>
        </w:rPr>
      </w:pPr>
      <w:r w:rsidRPr="00AA3289">
        <w:rPr>
          <w:rFonts w:ascii="Open Sans" w:hAnsi="Open Sans" w:cs="Open Sans"/>
          <w:lang w:val="en-US"/>
        </w:rPr>
        <w:t xml:space="preserve">PR III 260 </w:t>
      </w:r>
      <w:r w:rsidR="00BF6B65" w:rsidRPr="00AA3289">
        <w:rPr>
          <w:rFonts w:ascii="Open Sans" w:hAnsi="Open Sans" w:cs="Open Sans"/>
          <w:lang w:val="en-US"/>
        </w:rPr>
        <w:t xml:space="preserve">// </w:t>
      </w:r>
      <w:r w:rsidRPr="00AA3289">
        <w:rPr>
          <w:rFonts w:ascii="Open Sans" w:hAnsi="Open Sans" w:cs="Open Sans"/>
          <w:lang w:val="en-US"/>
        </w:rPr>
        <w:t xml:space="preserve">Union Chemnitz </w:t>
      </w:r>
      <w:r w:rsidR="00BF6B65" w:rsidRPr="00AA3289">
        <w:rPr>
          <w:rFonts w:ascii="Open Sans" w:hAnsi="Open Sans" w:cs="Open Sans"/>
          <w:lang w:val="en-US"/>
        </w:rPr>
        <w:t>(</w:t>
      </w:r>
      <w:r w:rsidR="00110625" w:rsidRPr="00AA3289">
        <w:rPr>
          <w:rFonts w:ascii="Open Sans" w:hAnsi="Open Sans" w:cs="Open Sans"/>
          <w:lang w:val="en-US"/>
        </w:rPr>
        <w:t>1200</w:t>
      </w:r>
      <w:r w:rsidRPr="00AA3289">
        <w:rPr>
          <w:rFonts w:ascii="Open Sans" w:hAnsi="Open Sans" w:cs="Open Sans"/>
          <w:lang w:val="en-US"/>
        </w:rPr>
        <w:t xml:space="preserve"> m³</w:t>
      </w:r>
      <w:r w:rsidR="00894BB4" w:rsidRPr="00AA3289">
        <w:rPr>
          <w:rFonts w:ascii="Open Sans" w:hAnsi="Open Sans" w:cs="Open Sans"/>
          <w:lang w:val="en-US"/>
        </w:rPr>
        <w:t>)</w:t>
      </w:r>
    </w:p>
    <w:p w14:paraId="3DD7A4DF" w14:textId="77777777" w:rsidR="00BF4D41" w:rsidRPr="00AA3289" w:rsidRDefault="00BF4D41" w:rsidP="00BF4D41">
      <w:pPr>
        <w:pStyle w:val="Listenabsatz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AA3289">
        <w:rPr>
          <w:rFonts w:ascii="Open Sans" w:hAnsi="Open Sans" w:cs="Open Sans"/>
          <w:sz w:val="18"/>
          <w:szCs w:val="18"/>
        </w:rPr>
        <w:t xml:space="preserve">Bildquelle: </w:t>
      </w:r>
      <w:r w:rsidR="005E6832" w:rsidRPr="00AA3289">
        <w:rPr>
          <w:rFonts w:ascii="Open Sans" w:hAnsi="Open Sans" w:cs="Open Sans"/>
          <w:sz w:val="18"/>
          <w:szCs w:val="18"/>
        </w:rPr>
        <w:t>Union Chemnitz</w:t>
      </w:r>
    </w:p>
    <w:p w14:paraId="14DCE12C" w14:textId="77777777" w:rsidR="00894BB4" w:rsidRPr="00AA3289" w:rsidRDefault="005E6832" w:rsidP="00894BB4">
      <w:pPr>
        <w:pStyle w:val="Listenabsatz"/>
        <w:numPr>
          <w:ilvl w:val="0"/>
          <w:numId w:val="1"/>
        </w:numPr>
        <w:rPr>
          <w:rFonts w:ascii="Open Sans" w:hAnsi="Open Sans" w:cs="Open Sans"/>
        </w:rPr>
      </w:pPr>
      <w:proofErr w:type="spellStart"/>
      <w:r w:rsidRPr="00AA3289">
        <w:rPr>
          <w:rFonts w:ascii="Open Sans" w:hAnsi="Open Sans" w:cs="Open Sans"/>
        </w:rPr>
        <w:t>Vertimaster</w:t>
      </w:r>
      <w:proofErr w:type="spellEnd"/>
      <w:r w:rsidRPr="00AA3289">
        <w:rPr>
          <w:rFonts w:ascii="Open Sans" w:hAnsi="Open Sans" w:cs="Open Sans"/>
        </w:rPr>
        <w:t xml:space="preserve"> VM 10 (Zweiständer)</w:t>
      </w:r>
      <w:r w:rsidR="00894BB4" w:rsidRPr="00AA3289">
        <w:rPr>
          <w:rFonts w:ascii="Open Sans" w:hAnsi="Open Sans" w:cs="Open Sans"/>
        </w:rPr>
        <w:t xml:space="preserve"> //</w:t>
      </w:r>
      <w:r w:rsidRPr="00AA3289">
        <w:rPr>
          <w:rFonts w:ascii="Open Sans" w:hAnsi="Open Sans" w:cs="Open Sans"/>
        </w:rPr>
        <w:t xml:space="preserve"> </w:t>
      </w:r>
      <w:proofErr w:type="spellStart"/>
      <w:r w:rsidRPr="00AA3289">
        <w:rPr>
          <w:rFonts w:ascii="Open Sans" w:hAnsi="Open Sans" w:cs="Open Sans"/>
        </w:rPr>
        <w:t>Schiess</w:t>
      </w:r>
      <w:proofErr w:type="spellEnd"/>
      <w:r w:rsidRPr="00AA3289">
        <w:rPr>
          <w:rFonts w:ascii="Open Sans" w:hAnsi="Open Sans" w:cs="Open Sans"/>
        </w:rPr>
        <w:t xml:space="preserve"> GmbH</w:t>
      </w:r>
      <w:r w:rsidR="00894BB4" w:rsidRPr="00AA3289">
        <w:rPr>
          <w:rFonts w:ascii="Open Sans" w:hAnsi="Open Sans" w:cs="Open Sans"/>
        </w:rPr>
        <w:t xml:space="preserve"> (</w:t>
      </w:r>
      <w:r w:rsidR="00110625" w:rsidRPr="00AA3289">
        <w:rPr>
          <w:rFonts w:ascii="Open Sans" w:hAnsi="Open Sans" w:cs="Open Sans"/>
        </w:rPr>
        <w:t>781,25</w:t>
      </w:r>
      <w:r w:rsidRPr="00AA3289">
        <w:rPr>
          <w:rFonts w:ascii="Open Sans" w:hAnsi="Open Sans" w:cs="Open Sans"/>
        </w:rPr>
        <w:t xml:space="preserve"> m³</w:t>
      </w:r>
      <w:r w:rsidR="00894BB4" w:rsidRPr="00AA3289">
        <w:rPr>
          <w:rFonts w:ascii="Open Sans" w:hAnsi="Open Sans" w:cs="Open Sans"/>
        </w:rPr>
        <w:t>)</w:t>
      </w:r>
    </w:p>
    <w:p w14:paraId="78B70682" w14:textId="77777777" w:rsidR="00BF4D41" w:rsidRPr="00AA3289" w:rsidRDefault="00BF4D41" w:rsidP="00BF4D41">
      <w:pPr>
        <w:pStyle w:val="Listenabsatz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AA3289">
        <w:rPr>
          <w:rFonts w:ascii="Open Sans" w:hAnsi="Open Sans" w:cs="Open Sans"/>
          <w:sz w:val="18"/>
          <w:szCs w:val="18"/>
        </w:rPr>
        <w:t xml:space="preserve">Bildquelle: </w:t>
      </w:r>
      <w:proofErr w:type="spellStart"/>
      <w:r w:rsidR="005E6832" w:rsidRPr="00AA3289">
        <w:rPr>
          <w:rFonts w:ascii="Open Sans" w:hAnsi="Open Sans" w:cs="Open Sans"/>
          <w:sz w:val="18"/>
          <w:szCs w:val="18"/>
        </w:rPr>
        <w:t>Schiess</w:t>
      </w:r>
      <w:proofErr w:type="spellEnd"/>
      <w:r w:rsidR="005E6832" w:rsidRPr="00AA3289">
        <w:rPr>
          <w:rFonts w:ascii="Open Sans" w:hAnsi="Open Sans" w:cs="Open Sans"/>
          <w:sz w:val="18"/>
          <w:szCs w:val="18"/>
        </w:rPr>
        <w:t xml:space="preserve"> GmbH</w:t>
      </w:r>
    </w:p>
    <w:p w14:paraId="2081ABE7" w14:textId="77777777" w:rsidR="00894BB4" w:rsidRPr="00AA3289" w:rsidRDefault="005E6832" w:rsidP="00894BB4">
      <w:pPr>
        <w:pStyle w:val="Listenabsatz"/>
        <w:numPr>
          <w:ilvl w:val="0"/>
          <w:numId w:val="1"/>
        </w:numPr>
        <w:rPr>
          <w:rFonts w:ascii="Open Sans" w:hAnsi="Open Sans" w:cs="Open Sans"/>
        </w:rPr>
      </w:pPr>
      <w:proofErr w:type="spellStart"/>
      <w:r w:rsidRPr="00AA3289">
        <w:rPr>
          <w:rFonts w:ascii="Open Sans" w:hAnsi="Open Sans" w:cs="Open Sans"/>
        </w:rPr>
        <w:lastRenderedPageBreak/>
        <w:t>Powertec</w:t>
      </w:r>
      <w:proofErr w:type="spellEnd"/>
      <w:r w:rsidRPr="00AA3289">
        <w:rPr>
          <w:rFonts w:ascii="Open Sans" w:hAnsi="Open Sans" w:cs="Open Sans"/>
        </w:rPr>
        <w:t xml:space="preserve">-Tisch </w:t>
      </w:r>
      <w:r w:rsidR="00894BB4" w:rsidRPr="00AA3289">
        <w:rPr>
          <w:rFonts w:ascii="Open Sans" w:hAnsi="Open Sans" w:cs="Open Sans"/>
        </w:rPr>
        <w:t xml:space="preserve">// </w:t>
      </w:r>
      <w:r w:rsidRPr="00AA3289">
        <w:rPr>
          <w:rFonts w:ascii="Open Sans" w:hAnsi="Open Sans" w:cs="Open Sans"/>
        </w:rPr>
        <w:t xml:space="preserve">Waldrich Coburg </w:t>
      </w:r>
      <w:r w:rsidR="00894BB4" w:rsidRPr="00AA3289">
        <w:rPr>
          <w:rFonts w:ascii="Open Sans" w:hAnsi="Open Sans" w:cs="Open Sans"/>
        </w:rPr>
        <w:t>(</w:t>
      </w:r>
      <w:r w:rsidR="00110625" w:rsidRPr="00AA3289">
        <w:rPr>
          <w:rFonts w:ascii="Open Sans" w:hAnsi="Open Sans" w:cs="Open Sans"/>
        </w:rPr>
        <w:t>641,25</w:t>
      </w:r>
      <w:r w:rsidRPr="00AA3289">
        <w:rPr>
          <w:rFonts w:ascii="Open Sans" w:hAnsi="Open Sans" w:cs="Open Sans"/>
        </w:rPr>
        <w:t xml:space="preserve"> m³</w:t>
      </w:r>
      <w:r w:rsidR="00894BB4" w:rsidRPr="00AA3289">
        <w:rPr>
          <w:rFonts w:ascii="Open Sans" w:hAnsi="Open Sans" w:cs="Open Sans"/>
        </w:rPr>
        <w:t>)</w:t>
      </w:r>
    </w:p>
    <w:p w14:paraId="29AC8E5E" w14:textId="77777777" w:rsidR="00BF4D41" w:rsidRPr="00AA3289" w:rsidRDefault="00BF4D41" w:rsidP="00BF4D41">
      <w:pPr>
        <w:pStyle w:val="Listenabsatz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AA3289">
        <w:rPr>
          <w:rFonts w:ascii="Open Sans" w:hAnsi="Open Sans" w:cs="Open Sans"/>
          <w:sz w:val="18"/>
          <w:szCs w:val="18"/>
        </w:rPr>
        <w:t xml:space="preserve">Bildquelle: </w:t>
      </w:r>
      <w:r w:rsidR="005E6832" w:rsidRPr="00AA3289">
        <w:rPr>
          <w:rFonts w:ascii="Open Sans" w:hAnsi="Open Sans" w:cs="Open Sans"/>
          <w:sz w:val="18"/>
          <w:szCs w:val="18"/>
        </w:rPr>
        <w:t>Waldrich Coburg</w:t>
      </w:r>
    </w:p>
    <w:p w14:paraId="5BDE70A2" w14:textId="77777777" w:rsidR="00894BB4" w:rsidRPr="00AA3289" w:rsidRDefault="003828A8" w:rsidP="00894BB4">
      <w:pPr>
        <w:rPr>
          <w:rFonts w:ascii="Open Sans" w:hAnsi="Open Sans" w:cs="Open Sans"/>
          <w:i/>
          <w:sz w:val="18"/>
          <w:szCs w:val="18"/>
        </w:rPr>
      </w:pPr>
      <w:r w:rsidRPr="00AA3289">
        <w:rPr>
          <w:rFonts w:ascii="Open Sans" w:hAnsi="Open Sans" w:cs="Open Sans"/>
          <w:i/>
          <w:sz w:val="18"/>
          <w:szCs w:val="18"/>
        </w:rPr>
        <w:t>Hinweis</w:t>
      </w:r>
      <w:r w:rsidR="00894BB4" w:rsidRPr="00AA3289">
        <w:rPr>
          <w:rFonts w:ascii="Open Sans" w:hAnsi="Open Sans" w:cs="Open Sans"/>
          <w:i/>
          <w:sz w:val="18"/>
          <w:szCs w:val="18"/>
        </w:rPr>
        <w:t xml:space="preserve">: </w:t>
      </w:r>
      <w:r w:rsidRPr="00AA3289">
        <w:rPr>
          <w:rFonts w:ascii="Open Sans" w:hAnsi="Open Sans" w:cs="Open Sans"/>
          <w:i/>
          <w:sz w:val="18"/>
          <w:szCs w:val="18"/>
        </w:rPr>
        <w:t>Bearbeitungsraum in Kubikmetern (m³)</w:t>
      </w:r>
      <w:r w:rsidR="00894BB4" w:rsidRPr="00AA3289">
        <w:rPr>
          <w:rFonts w:ascii="Open Sans" w:hAnsi="Open Sans" w:cs="Open Sans"/>
          <w:i/>
          <w:sz w:val="18"/>
          <w:szCs w:val="18"/>
        </w:rPr>
        <w:t>.</w:t>
      </w:r>
    </w:p>
    <w:p w14:paraId="5B35EC90" w14:textId="77777777" w:rsidR="00D6735D" w:rsidRPr="00AA3289" w:rsidRDefault="00D6735D" w:rsidP="00AA1E12">
      <w:pPr>
        <w:spacing w:line="360" w:lineRule="auto"/>
        <w:ind w:right="1701"/>
        <w:jc w:val="both"/>
        <w:rPr>
          <w:rFonts w:ascii="Open Sans" w:hAnsi="Open Sans" w:cs="Open Sans"/>
        </w:rPr>
      </w:pPr>
    </w:p>
    <w:p w14:paraId="64D6A6AD" w14:textId="77777777" w:rsidR="009801BB" w:rsidRPr="00AA3289" w:rsidRDefault="009801BB" w:rsidP="009801BB">
      <w:pPr>
        <w:spacing w:line="360" w:lineRule="auto"/>
        <w:ind w:right="1701"/>
        <w:jc w:val="both"/>
        <w:rPr>
          <w:rFonts w:ascii="Open Sans" w:hAnsi="Open Sans" w:cs="Open Sans"/>
          <w:b/>
        </w:rPr>
      </w:pPr>
      <w:r w:rsidRPr="00AA3289">
        <w:rPr>
          <w:rFonts w:ascii="Open Sans" w:hAnsi="Open Sans" w:cs="Open Sans"/>
          <w:b/>
        </w:rPr>
        <w:t>Bildunterschriften:</w:t>
      </w:r>
    </w:p>
    <w:p w14:paraId="19C537C1" w14:textId="3FE2CA5E" w:rsidR="009801BB" w:rsidRPr="00AA3289" w:rsidRDefault="009801BB" w:rsidP="00AA3289">
      <w:pPr>
        <w:spacing w:line="360" w:lineRule="auto"/>
        <w:ind w:right="26"/>
        <w:jc w:val="both"/>
        <w:rPr>
          <w:rFonts w:ascii="Open Sans" w:hAnsi="Open Sans" w:cs="Open Sans"/>
          <w:szCs w:val="20"/>
        </w:rPr>
      </w:pPr>
      <w:r w:rsidRPr="00AA3289">
        <w:rPr>
          <w:rFonts w:ascii="Open Sans" w:hAnsi="Open Sans" w:cs="Open Sans"/>
          <w:b/>
          <w:szCs w:val="20"/>
        </w:rPr>
        <w:t xml:space="preserve">Platz 10: </w:t>
      </w:r>
      <w:r w:rsidR="00DE030D" w:rsidRPr="00AA3289">
        <w:rPr>
          <w:rFonts w:ascii="Open Sans" w:hAnsi="Open Sans" w:cs="Open Sans"/>
          <w:szCs w:val="20"/>
        </w:rPr>
        <w:t>Und wieder ist die Werkzeugmaschinenfabrik Waldrich Coburg unter den Top 10 der größten Werkzeugmaschinen der Welt. Diesmal ist vom „</w:t>
      </w:r>
      <w:proofErr w:type="spellStart"/>
      <w:r w:rsidR="00DE030D" w:rsidRPr="00AA3289">
        <w:rPr>
          <w:rFonts w:ascii="Open Sans" w:hAnsi="Open Sans" w:cs="Open Sans"/>
          <w:szCs w:val="20"/>
        </w:rPr>
        <w:t>Powertec</w:t>
      </w:r>
      <w:proofErr w:type="spellEnd"/>
      <w:r w:rsidR="00DE030D" w:rsidRPr="00AA3289">
        <w:rPr>
          <w:rFonts w:ascii="Open Sans" w:hAnsi="Open Sans" w:cs="Open Sans"/>
          <w:szCs w:val="20"/>
        </w:rPr>
        <w:t>-Tisch“ die Rede, welcher mit seiner Spannlänge von 30</w:t>
      </w:r>
      <w:r w:rsidR="00AE2219" w:rsidRPr="00AA3289">
        <w:rPr>
          <w:rFonts w:ascii="Open Sans" w:hAnsi="Open Sans" w:cs="Open Sans"/>
          <w:szCs w:val="20"/>
        </w:rPr>
        <w:t xml:space="preserve"> </w:t>
      </w:r>
      <w:r w:rsidR="00DE030D" w:rsidRPr="00AA3289">
        <w:rPr>
          <w:rFonts w:ascii="Open Sans" w:hAnsi="Open Sans" w:cs="Open Sans"/>
          <w:szCs w:val="20"/>
        </w:rPr>
        <w:t>m und einer Fräsbreite von 4,5</w:t>
      </w:r>
      <w:r w:rsidR="00AE2219" w:rsidRPr="00AA3289">
        <w:rPr>
          <w:rFonts w:ascii="Open Sans" w:hAnsi="Open Sans" w:cs="Open Sans"/>
          <w:szCs w:val="20"/>
        </w:rPr>
        <w:t xml:space="preserve"> </w:t>
      </w:r>
      <w:r w:rsidR="00DE030D" w:rsidRPr="00AA3289">
        <w:rPr>
          <w:rFonts w:ascii="Open Sans" w:hAnsi="Open Sans" w:cs="Open Sans"/>
          <w:szCs w:val="20"/>
        </w:rPr>
        <w:t xml:space="preserve">m einen Bearbeitungsraum von 641,25 </w:t>
      </w:r>
      <w:r w:rsidR="00AE2219" w:rsidRPr="00AA3289">
        <w:rPr>
          <w:rFonts w:ascii="Open Sans" w:hAnsi="Open Sans" w:cs="Open Sans"/>
          <w:szCs w:val="20"/>
        </w:rPr>
        <w:t>m³</w:t>
      </w:r>
      <w:r w:rsidR="00DE030D" w:rsidRPr="00AA3289">
        <w:rPr>
          <w:rFonts w:ascii="Open Sans" w:hAnsi="Open Sans" w:cs="Open Sans"/>
          <w:szCs w:val="20"/>
        </w:rPr>
        <w:t xml:space="preserve"> umfasst.</w:t>
      </w:r>
    </w:p>
    <w:p w14:paraId="3DF8B916" w14:textId="53C59AA3" w:rsidR="009801BB" w:rsidRPr="00AA3289" w:rsidRDefault="009801BB" w:rsidP="00AA3289">
      <w:pPr>
        <w:spacing w:line="360" w:lineRule="auto"/>
        <w:ind w:right="26"/>
        <w:jc w:val="both"/>
        <w:rPr>
          <w:rFonts w:ascii="Open Sans" w:hAnsi="Open Sans" w:cs="Open Sans"/>
          <w:szCs w:val="20"/>
        </w:rPr>
      </w:pPr>
      <w:r w:rsidRPr="00AA3289">
        <w:rPr>
          <w:rFonts w:ascii="Open Sans" w:hAnsi="Open Sans" w:cs="Open Sans"/>
          <w:b/>
          <w:szCs w:val="20"/>
        </w:rPr>
        <w:t xml:space="preserve">Platz 9: </w:t>
      </w:r>
      <w:r w:rsidR="00DE030D" w:rsidRPr="00AA3289">
        <w:rPr>
          <w:rFonts w:ascii="Open Sans" w:hAnsi="Open Sans" w:cs="Open Sans"/>
          <w:szCs w:val="20"/>
        </w:rPr>
        <w:t>Auf Platz 9 ist die Zweiständer Dreh- und Fräsmaschine „</w:t>
      </w:r>
      <w:proofErr w:type="spellStart"/>
      <w:r w:rsidR="00DE030D" w:rsidRPr="00AA3289">
        <w:rPr>
          <w:rFonts w:ascii="Open Sans" w:hAnsi="Open Sans" w:cs="Open Sans"/>
          <w:szCs w:val="20"/>
        </w:rPr>
        <w:t>Vertimaster</w:t>
      </w:r>
      <w:proofErr w:type="spellEnd"/>
      <w:r w:rsidR="00DE030D" w:rsidRPr="00AA3289">
        <w:rPr>
          <w:rFonts w:ascii="Open Sans" w:hAnsi="Open Sans" w:cs="Open Sans"/>
          <w:szCs w:val="20"/>
        </w:rPr>
        <w:t xml:space="preserve"> VM 10” von </w:t>
      </w:r>
      <w:proofErr w:type="spellStart"/>
      <w:r w:rsidR="00DE030D" w:rsidRPr="00AA3289">
        <w:rPr>
          <w:rFonts w:ascii="Open Sans" w:hAnsi="Open Sans" w:cs="Open Sans"/>
          <w:szCs w:val="20"/>
        </w:rPr>
        <w:t>Schiess</w:t>
      </w:r>
      <w:proofErr w:type="spellEnd"/>
      <w:r w:rsidR="00DE030D" w:rsidRPr="00AA3289">
        <w:rPr>
          <w:rFonts w:ascii="Open Sans" w:hAnsi="Open Sans" w:cs="Open Sans"/>
          <w:szCs w:val="20"/>
        </w:rPr>
        <w:t xml:space="preserve">. Sie kann 12,5 m in X- und Y-Achse </w:t>
      </w:r>
      <w:r w:rsidR="003A70E1" w:rsidRPr="00AA3289">
        <w:rPr>
          <w:rFonts w:ascii="Open Sans" w:hAnsi="Open Sans" w:cs="Open Sans"/>
          <w:szCs w:val="20"/>
        </w:rPr>
        <w:t>sowie</w:t>
      </w:r>
      <w:r w:rsidR="00DE030D" w:rsidRPr="00AA3289">
        <w:rPr>
          <w:rFonts w:ascii="Open Sans" w:hAnsi="Open Sans" w:cs="Open Sans"/>
          <w:szCs w:val="20"/>
        </w:rPr>
        <w:t xml:space="preserve"> 5</w:t>
      </w:r>
      <w:r w:rsidR="00AE2219" w:rsidRPr="00AA3289">
        <w:rPr>
          <w:rFonts w:ascii="Open Sans" w:hAnsi="Open Sans" w:cs="Open Sans"/>
          <w:szCs w:val="20"/>
        </w:rPr>
        <w:t xml:space="preserve"> </w:t>
      </w:r>
      <w:r w:rsidR="00DE030D" w:rsidRPr="00AA3289">
        <w:rPr>
          <w:rFonts w:ascii="Open Sans" w:hAnsi="Open Sans" w:cs="Open Sans"/>
          <w:szCs w:val="20"/>
        </w:rPr>
        <w:t xml:space="preserve">m in Z-Achse verfahren werden. Daraus resultiert ein Bearbeitungsraum von 781,25 </w:t>
      </w:r>
      <w:r w:rsidR="003A70E1" w:rsidRPr="00AA3289">
        <w:rPr>
          <w:rFonts w:ascii="Open Sans" w:hAnsi="Open Sans" w:cs="Open Sans"/>
          <w:szCs w:val="20"/>
        </w:rPr>
        <w:t>m³</w:t>
      </w:r>
      <w:r w:rsidR="00DE030D" w:rsidRPr="00AA3289">
        <w:rPr>
          <w:rFonts w:ascii="Open Sans" w:hAnsi="Open Sans" w:cs="Open Sans"/>
          <w:szCs w:val="20"/>
        </w:rPr>
        <w:t>.</w:t>
      </w:r>
    </w:p>
    <w:p w14:paraId="09E14FE5" w14:textId="2C9E75EB" w:rsidR="009801BB" w:rsidRPr="00AA3289" w:rsidRDefault="009801BB" w:rsidP="00AA3289">
      <w:pPr>
        <w:spacing w:line="360" w:lineRule="auto"/>
        <w:ind w:right="26"/>
        <w:jc w:val="both"/>
        <w:rPr>
          <w:rFonts w:ascii="Open Sans" w:hAnsi="Open Sans" w:cs="Open Sans"/>
          <w:b/>
          <w:szCs w:val="20"/>
        </w:rPr>
      </w:pPr>
      <w:r w:rsidRPr="00AA3289">
        <w:rPr>
          <w:rFonts w:ascii="Open Sans" w:hAnsi="Open Sans" w:cs="Open Sans"/>
          <w:b/>
          <w:szCs w:val="20"/>
        </w:rPr>
        <w:t xml:space="preserve">Platz 8: </w:t>
      </w:r>
      <w:r w:rsidR="00DE030D" w:rsidRPr="00AA3289">
        <w:rPr>
          <w:rFonts w:ascii="Open Sans" w:hAnsi="Open Sans" w:cs="Open Sans"/>
          <w:szCs w:val="20"/>
        </w:rPr>
        <w:t xml:space="preserve">Der 8. Platz geht an </w:t>
      </w:r>
      <w:proofErr w:type="spellStart"/>
      <w:r w:rsidR="00DE030D" w:rsidRPr="00AA3289">
        <w:rPr>
          <w:rFonts w:ascii="Open Sans" w:hAnsi="Open Sans" w:cs="Open Sans"/>
          <w:szCs w:val="20"/>
        </w:rPr>
        <w:t>UnionChemnitz</w:t>
      </w:r>
      <w:proofErr w:type="spellEnd"/>
      <w:r w:rsidR="00DE030D" w:rsidRPr="00AA3289">
        <w:rPr>
          <w:rFonts w:ascii="Open Sans" w:hAnsi="Open Sans" w:cs="Open Sans"/>
          <w:szCs w:val="20"/>
        </w:rPr>
        <w:t xml:space="preserve"> mit seinem Horizontalbohrwerk „PR </w:t>
      </w:r>
      <w:proofErr w:type="spellStart"/>
      <w:r w:rsidR="00DE030D" w:rsidRPr="00AA3289">
        <w:rPr>
          <w:rFonts w:ascii="Open Sans" w:hAnsi="Open Sans" w:cs="Open Sans"/>
          <w:szCs w:val="20"/>
        </w:rPr>
        <w:t>lll</w:t>
      </w:r>
      <w:proofErr w:type="spellEnd"/>
      <w:r w:rsidR="00DE030D" w:rsidRPr="00AA3289">
        <w:rPr>
          <w:rFonts w:ascii="Open Sans" w:hAnsi="Open Sans" w:cs="Open Sans"/>
          <w:szCs w:val="20"/>
        </w:rPr>
        <w:t xml:space="preserve"> 260“. Dieses verfügt über ein Plattenfeld, welches sich ideal für die stabile Schwerzerspanung großer Bauteile eignet. Genauer gesagt kann die PR </w:t>
      </w:r>
      <w:proofErr w:type="spellStart"/>
      <w:r w:rsidR="00DE030D" w:rsidRPr="00AA3289">
        <w:rPr>
          <w:rFonts w:ascii="Open Sans" w:hAnsi="Open Sans" w:cs="Open Sans"/>
          <w:szCs w:val="20"/>
        </w:rPr>
        <w:t>lll</w:t>
      </w:r>
      <w:proofErr w:type="spellEnd"/>
      <w:r w:rsidR="00DE030D" w:rsidRPr="00AA3289">
        <w:rPr>
          <w:rFonts w:ascii="Open Sans" w:hAnsi="Open Sans" w:cs="Open Sans"/>
          <w:szCs w:val="20"/>
        </w:rPr>
        <w:t xml:space="preserve"> 260 maximal 40</w:t>
      </w:r>
      <w:r w:rsidR="00F517C0" w:rsidRPr="00AA3289">
        <w:rPr>
          <w:rFonts w:ascii="Open Sans" w:hAnsi="Open Sans" w:cs="Open Sans"/>
          <w:szCs w:val="20"/>
        </w:rPr>
        <w:t xml:space="preserve"> </w:t>
      </w:r>
      <w:r w:rsidR="00DE030D" w:rsidRPr="00AA3289">
        <w:rPr>
          <w:rFonts w:ascii="Open Sans" w:hAnsi="Open Sans" w:cs="Open Sans"/>
          <w:szCs w:val="20"/>
        </w:rPr>
        <w:t>m in X-Richtung, 10</w:t>
      </w:r>
      <w:r w:rsidR="00F517C0" w:rsidRPr="00AA3289">
        <w:rPr>
          <w:rFonts w:ascii="Open Sans" w:hAnsi="Open Sans" w:cs="Open Sans"/>
          <w:szCs w:val="20"/>
        </w:rPr>
        <w:t xml:space="preserve"> </w:t>
      </w:r>
      <w:r w:rsidR="00DE030D" w:rsidRPr="00AA3289">
        <w:rPr>
          <w:rFonts w:ascii="Open Sans" w:hAnsi="Open Sans" w:cs="Open Sans"/>
          <w:szCs w:val="20"/>
        </w:rPr>
        <w:t>m in Y-Richtung und 3</w:t>
      </w:r>
      <w:r w:rsidR="00F517C0" w:rsidRPr="00AA3289">
        <w:rPr>
          <w:rFonts w:ascii="Open Sans" w:hAnsi="Open Sans" w:cs="Open Sans"/>
          <w:szCs w:val="20"/>
        </w:rPr>
        <w:t xml:space="preserve"> </w:t>
      </w:r>
      <w:r w:rsidR="00DE030D" w:rsidRPr="00AA3289">
        <w:rPr>
          <w:rFonts w:ascii="Open Sans" w:hAnsi="Open Sans" w:cs="Open Sans"/>
          <w:szCs w:val="20"/>
        </w:rPr>
        <w:t>m in W+Z-Richtung verfahren werden.</w:t>
      </w:r>
      <w:r w:rsidR="008B6C65" w:rsidRPr="00AA3289">
        <w:rPr>
          <w:rFonts w:ascii="Open Sans" w:hAnsi="Open Sans" w:cs="Open Sans"/>
          <w:szCs w:val="20"/>
        </w:rPr>
        <w:t xml:space="preserve"> Der Bearbeitungsraum beträgt also damit 1200</w:t>
      </w:r>
      <w:r w:rsidR="00631079" w:rsidRPr="00AA3289">
        <w:rPr>
          <w:rFonts w:ascii="Open Sans" w:hAnsi="Open Sans" w:cs="Open Sans"/>
          <w:szCs w:val="20"/>
        </w:rPr>
        <w:t xml:space="preserve"> </w:t>
      </w:r>
      <w:r w:rsidR="008B6C65" w:rsidRPr="00AA3289">
        <w:rPr>
          <w:rFonts w:ascii="Open Sans" w:hAnsi="Open Sans" w:cs="Open Sans"/>
          <w:szCs w:val="20"/>
        </w:rPr>
        <w:t>m³.</w:t>
      </w:r>
    </w:p>
    <w:p w14:paraId="23C2C1EF" w14:textId="43FA746F" w:rsidR="009801BB" w:rsidRPr="00AA3289" w:rsidRDefault="009801BB" w:rsidP="00AA3289">
      <w:pPr>
        <w:spacing w:line="360" w:lineRule="auto"/>
        <w:ind w:right="26"/>
        <w:jc w:val="both"/>
        <w:rPr>
          <w:rFonts w:ascii="Open Sans" w:hAnsi="Open Sans" w:cs="Open Sans"/>
          <w:b/>
          <w:szCs w:val="20"/>
        </w:rPr>
      </w:pPr>
      <w:r w:rsidRPr="00AA3289">
        <w:rPr>
          <w:rFonts w:ascii="Open Sans" w:hAnsi="Open Sans" w:cs="Open Sans"/>
          <w:b/>
          <w:szCs w:val="20"/>
        </w:rPr>
        <w:t xml:space="preserve">Platz 7: </w:t>
      </w:r>
      <w:r w:rsidR="00DE030D" w:rsidRPr="00AA3289">
        <w:rPr>
          <w:rFonts w:ascii="Open Sans" w:hAnsi="Open Sans" w:cs="Open Sans"/>
          <w:szCs w:val="20"/>
        </w:rPr>
        <w:t xml:space="preserve">Platz 7 belegt wieder eine Werkzeugmaschine der Firma Waldrich Coburg, die Vertikaldreh-Bearbeitungszentrum „Powerturn“. Mit höchster Präzision können auf der Powerturn gewaltige Werkstücke bearbeitet werden. Der Bearbeitungsraum beträgt insgesamt 1264,2 </w:t>
      </w:r>
      <w:r w:rsidR="003E3D5F" w:rsidRPr="00AA3289">
        <w:rPr>
          <w:rFonts w:ascii="Open Sans" w:hAnsi="Open Sans" w:cs="Open Sans"/>
          <w:szCs w:val="20"/>
        </w:rPr>
        <w:t>m³</w:t>
      </w:r>
      <w:r w:rsidR="00DE030D" w:rsidRPr="00AA3289">
        <w:rPr>
          <w:rFonts w:ascii="Open Sans" w:hAnsi="Open Sans" w:cs="Open Sans"/>
          <w:szCs w:val="20"/>
        </w:rPr>
        <w:t>. Dieser setzt sich aus einem Umlaufdurchmesser von 14</w:t>
      </w:r>
      <w:r w:rsidR="003E3D5F" w:rsidRPr="00AA3289">
        <w:rPr>
          <w:rFonts w:ascii="Open Sans" w:hAnsi="Open Sans" w:cs="Open Sans"/>
          <w:szCs w:val="20"/>
        </w:rPr>
        <w:t xml:space="preserve"> </w:t>
      </w:r>
      <w:r w:rsidR="00DE030D" w:rsidRPr="00AA3289">
        <w:rPr>
          <w:rFonts w:ascii="Open Sans" w:hAnsi="Open Sans" w:cs="Open Sans"/>
          <w:szCs w:val="20"/>
        </w:rPr>
        <w:t xml:space="preserve">m, einer </w:t>
      </w:r>
      <w:proofErr w:type="spellStart"/>
      <w:r w:rsidR="00DE030D" w:rsidRPr="00AA3289">
        <w:rPr>
          <w:rFonts w:ascii="Open Sans" w:hAnsi="Open Sans" w:cs="Open Sans"/>
          <w:szCs w:val="20"/>
        </w:rPr>
        <w:t>Drehhöhe</w:t>
      </w:r>
      <w:proofErr w:type="spellEnd"/>
      <w:r w:rsidR="00DE030D" w:rsidRPr="00AA3289">
        <w:rPr>
          <w:rFonts w:ascii="Open Sans" w:hAnsi="Open Sans" w:cs="Open Sans"/>
          <w:szCs w:val="20"/>
        </w:rPr>
        <w:t xml:space="preserve"> von 6,5</w:t>
      </w:r>
      <w:r w:rsidR="003E3D5F" w:rsidRPr="00AA3289">
        <w:rPr>
          <w:rFonts w:ascii="Open Sans" w:hAnsi="Open Sans" w:cs="Open Sans"/>
          <w:szCs w:val="20"/>
        </w:rPr>
        <w:t xml:space="preserve"> </w:t>
      </w:r>
      <w:r w:rsidR="00DE030D" w:rsidRPr="00AA3289">
        <w:rPr>
          <w:rFonts w:ascii="Open Sans" w:hAnsi="Open Sans" w:cs="Open Sans"/>
          <w:szCs w:val="20"/>
        </w:rPr>
        <w:t>m und einem Drehtischdurchmesser von 8</w:t>
      </w:r>
      <w:r w:rsidR="003E3D5F" w:rsidRPr="00AA3289">
        <w:rPr>
          <w:rFonts w:ascii="Open Sans" w:hAnsi="Open Sans" w:cs="Open Sans"/>
          <w:szCs w:val="20"/>
        </w:rPr>
        <w:t xml:space="preserve"> </w:t>
      </w:r>
      <w:r w:rsidR="00DE030D" w:rsidRPr="00AA3289">
        <w:rPr>
          <w:rFonts w:ascii="Open Sans" w:hAnsi="Open Sans" w:cs="Open Sans"/>
          <w:szCs w:val="20"/>
        </w:rPr>
        <w:t>m zusammen.</w:t>
      </w:r>
    </w:p>
    <w:p w14:paraId="0196BB14" w14:textId="024B6076" w:rsidR="009801BB" w:rsidRPr="00AA3289" w:rsidRDefault="009801BB" w:rsidP="00AA3289">
      <w:pPr>
        <w:spacing w:line="360" w:lineRule="auto"/>
        <w:ind w:right="26"/>
        <w:jc w:val="both"/>
        <w:rPr>
          <w:rFonts w:ascii="Open Sans" w:hAnsi="Open Sans" w:cs="Open Sans"/>
          <w:b/>
          <w:szCs w:val="20"/>
        </w:rPr>
      </w:pPr>
      <w:r w:rsidRPr="00AA3289">
        <w:rPr>
          <w:rFonts w:ascii="Open Sans" w:hAnsi="Open Sans" w:cs="Open Sans"/>
          <w:b/>
          <w:szCs w:val="20"/>
        </w:rPr>
        <w:t xml:space="preserve">Platz 6: </w:t>
      </w:r>
      <w:r w:rsidR="00DE030D" w:rsidRPr="00AA3289">
        <w:rPr>
          <w:rFonts w:ascii="Open Sans" w:hAnsi="Open Sans" w:cs="Open Sans"/>
          <w:szCs w:val="20"/>
        </w:rPr>
        <w:t>Die Vertikaldrehmaschine “Dörries VC / VC-V” von Starrag nimmt Platz 6 in unserem Ranking ein. Die Dörries VC / VC-C besitzt einen Bearbeitungsdurchmesser von 12</w:t>
      </w:r>
      <w:r w:rsidR="003E3D5F" w:rsidRPr="00AA3289">
        <w:rPr>
          <w:rFonts w:ascii="Open Sans" w:hAnsi="Open Sans" w:cs="Open Sans"/>
          <w:szCs w:val="20"/>
        </w:rPr>
        <w:t xml:space="preserve"> </w:t>
      </w:r>
      <w:r w:rsidR="00DE030D" w:rsidRPr="00AA3289">
        <w:rPr>
          <w:rFonts w:ascii="Open Sans" w:hAnsi="Open Sans" w:cs="Open Sans"/>
          <w:szCs w:val="20"/>
        </w:rPr>
        <w:t>m, einen Planscheibendurchmesser von maximal 10</w:t>
      </w:r>
      <w:r w:rsidR="003E3D5F" w:rsidRPr="00AA3289">
        <w:rPr>
          <w:rFonts w:ascii="Open Sans" w:hAnsi="Open Sans" w:cs="Open Sans"/>
          <w:szCs w:val="20"/>
        </w:rPr>
        <w:t xml:space="preserve"> </w:t>
      </w:r>
      <w:r w:rsidR="00DE030D" w:rsidRPr="00AA3289">
        <w:rPr>
          <w:rFonts w:ascii="Open Sans" w:hAnsi="Open Sans" w:cs="Open Sans"/>
          <w:szCs w:val="20"/>
        </w:rPr>
        <w:t xml:space="preserve">m und eine </w:t>
      </w:r>
      <w:proofErr w:type="spellStart"/>
      <w:r w:rsidR="00DE030D" w:rsidRPr="00AA3289">
        <w:rPr>
          <w:rFonts w:ascii="Open Sans" w:hAnsi="Open Sans" w:cs="Open Sans"/>
          <w:szCs w:val="20"/>
        </w:rPr>
        <w:t>Drehhöhe</w:t>
      </w:r>
      <w:proofErr w:type="spellEnd"/>
      <w:r w:rsidR="00DE030D" w:rsidRPr="00AA3289">
        <w:rPr>
          <w:rFonts w:ascii="Open Sans" w:hAnsi="Open Sans" w:cs="Open Sans"/>
          <w:szCs w:val="20"/>
        </w:rPr>
        <w:t xml:space="preserve"> von 10</w:t>
      </w:r>
      <w:r w:rsidR="003E3D5F" w:rsidRPr="00AA3289">
        <w:rPr>
          <w:rFonts w:ascii="Open Sans" w:hAnsi="Open Sans" w:cs="Open Sans"/>
          <w:szCs w:val="20"/>
        </w:rPr>
        <w:t xml:space="preserve"> </w:t>
      </w:r>
      <w:r w:rsidR="00DE030D" w:rsidRPr="00AA3289">
        <w:rPr>
          <w:rFonts w:ascii="Open Sans" w:hAnsi="Open Sans" w:cs="Open Sans"/>
          <w:szCs w:val="20"/>
        </w:rPr>
        <w:t>m. Der Bearbeitungsraum fasst somit ganze 1440</w:t>
      </w:r>
      <w:r w:rsidR="003E3D5F" w:rsidRPr="00AA3289">
        <w:rPr>
          <w:rFonts w:ascii="Open Sans" w:hAnsi="Open Sans" w:cs="Open Sans"/>
          <w:szCs w:val="20"/>
        </w:rPr>
        <w:t xml:space="preserve"> m³</w:t>
      </w:r>
      <w:r w:rsidR="00DE030D" w:rsidRPr="00AA3289">
        <w:rPr>
          <w:rFonts w:ascii="Open Sans" w:hAnsi="Open Sans" w:cs="Open Sans"/>
          <w:szCs w:val="20"/>
        </w:rPr>
        <w:t>.</w:t>
      </w:r>
    </w:p>
    <w:p w14:paraId="0E93AC29" w14:textId="39C4CC36" w:rsidR="009801BB" w:rsidRPr="00AA3289" w:rsidRDefault="009801BB" w:rsidP="00AA3289">
      <w:pPr>
        <w:spacing w:line="360" w:lineRule="auto"/>
        <w:ind w:right="26"/>
        <w:jc w:val="both"/>
        <w:rPr>
          <w:rFonts w:ascii="Open Sans" w:hAnsi="Open Sans" w:cs="Open Sans"/>
          <w:szCs w:val="20"/>
        </w:rPr>
      </w:pPr>
      <w:r w:rsidRPr="00AA3289">
        <w:rPr>
          <w:rFonts w:ascii="Open Sans" w:hAnsi="Open Sans" w:cs="Open Sans"/>
          <w:b/>
          <w:szCs w:val="20"/>
        </w:rPr>
        <w:t>Platz 5:</w:t>
      </w:r>
      <w:r w:rsidRPr="00AA3289">
        <w:rPr>
          <w:rFonts w:ascii="Open Sans" w:hAnsi="Open Sans" w:cs="Open Sans"/>
          <w:szCs w:val="20"/>
        </w:rPr>
        <w:t xml:space="preserve"> </w:t>
      </w:r>
      <w:r w:rsidR="00DE030D" w:rsidRPr="00AA3289">
        <w:rPr>
          <w:rFonts w:ascii="Open Sans" w:hAnsi="Open Sans" w:cs="Open Sans"/>
          <w:szCs w:val="20"/>
        </w:rPr>
        <w:t>Auch der „</w:t>
      </w:r>
      <w:proofErr w:type="spellStart"/>
      <w:r w:rsidR="00DE030D" w:rsidRPr="00AA3289">
        <w:rPr>
          <w:rFonts w:ascii="Open Sans" w:hAnsi="Open Sans" w:cs="Open Sans"/>
          <w:szCs w:val="20"/>
        </w:rPr>
        <w:t>Vertimaster</w:t>
      </w:r>
      <w:proofErr w:type="spellEnd"/>
      <w:r w:rsidR="00DE030D" w:rsidRPr="00AA3289">
        <w:rPr>
          <w:rFonts w:ascii="Open Sans" w:hAnsi="Open Sans" w:cs="Open Sans"/>
          <w:szCs w:val="20"/>
        </w:rPr>
        <w:t xml:space="preserve"> VME 10“ von </w:t>
      </w:r>
      <w:proofErr w:type="spellStart"/>
      <w:r w:rsidR="00DE030D" w:rsidRPr="00AA3289">
        <w:rPr>
          <w:rFonts w:ascii="Open Sans" w:hAnsi="Open Sans" w:cs="Open Sans"/>
          <w:szCs w:val="20"/>
        </w:rPr>
        <w:t>Schiess</w:t>
      </w:r>
      <w:proofErr w:type="spellEnd"/>
      <w:r w:rsidR="00DE030D" w:rsidRPr="00AA3289">
        <w:rPr>
          <w:rFonts w:ascii="Open Sans" w:hAnsi="Open Sans" w:cs="Open Sans"/>
          <w:szCs w:val="20"/>
        </w:rPr>
        <w:t xml:space="preserve"> ist in diesem Ranking vertreten und landet auf Platz </w:t>
      </w:r>
      <w:r w:rsidR="00D6735D" w:rsidRPr="00AA3289">
        <w:rPr>
          <w:rFonts w:ascii="Open Sans" w:hAnsi="Open Sans" w:cs="Open Sans"/>
          <w:szCs w:val="20"/>
        </w:rPr>
        <w:t>5</w:t>
      </w:r>
      <w:r w:rsidR="00DE030D" w:rsidRPr="00AA3289">
        <w:rPr>
          <w:rFonts w:ascii="Open Sans" w:hAnsi="Open Sans" w:cs="Open Sans"/>
          <w:szCs w:val="20"/>
        </w:rPr>
        <w:t xml:space="preserve">. Die gewaltige </w:t>
      </w:r>
      <w:proofErr w:type="spellStart"/>
      <w:r w:rsidR="00DE030D" w:rsidRPr="00AA3289">
        <w:rPr>
          <w:rFonts w:ascii="Open Sans" w:hAnsi="Open Sans" w:cs="Open Sans"/>
          <w:szCs w:val="20"/>
        </w:rPr>
        <w:t>Einständer</w:t>
      </w:r>
      <w:proofErr w:type="spellEnd"/>
      <w:r w:rsidR="00DE030D" w:rsidRPr="00AA3289">
        <w:rPr>
          <w:rFonts w:ascii="Open Sans" w:hAnsi="Open Sans" w:cs="Open Sans"/>
          <w:szCs w:val="20"/>
        </w:rPr>
        <w:t>-Karussell</w:t>
      </w:r>
      <w:r w:rsidR="00631079" w:rsidRPr="00AA3289">
        <w:rPr>
          <w:rFonts w:ascii="Open Sans" w:hAnsi="Open Sans" w:cs="Open Sans"/>
          <w:szCs w:val="20"/>
        </w:rPr>
        <w:t>d</w:t>
      </w:r>
      <w:r w:rsidR="00DE030D" w:rsidRPr="00AA3289">
        <w:rPr>
          <w:rFonts w:ascii="Open Sans" w:hAnsi="Open Sans" w:cs="Open Sans"/>
          <w:szCs w:val="20"/>
        </w:rPr>
        <w:t>rehmaschine mit Bohr- und Fräsantrieb hat einen Durchmesser von bis zu 20</w:t>
      </w:r>
      <w:r w:rsidR="001B19F6" w:rsidRPr="00AA3289">
        <w:rPr>
          <w:rFonts w:ascii="Open Sans" w:hAnsi="Open Sans" w:cs="Open Sans"/>
          <w:szCs w:val="20"/>
        </w:rPr>
        <w:t xml:space="preserve"> </w:t>
      </w:r>
      <w:r w:rsidR="00DE030D" w:rsidRPr="00AA3289">
        <w:rPr>
          <w:rFonts w:ascii="Open Sans" w:hAnsi="Open Sans" w:cs="Open Sans"/>
          <w:szCs w:val="20"/>
        </w:rPr>
        <w:t xml:space="preserve">m und kann die Fertigungsverfahren Drehen, Bohren und Fräsen beliebig kombinieren. Der stolze Bearbeitungsraum von 1536 </w:t>
      </w:r>
      <w:r w:rsidR="001B19F6" w:rsidRPr="00AA3289">
        <w:rPr>
          <w:rFonts w:ascii="Open Sans" w:hAnsi="Open Sans" w:cs="Open Sans"/>
          <w:szCs w:val="20"/>
        </w:rPr>
        <w:t>m³</w:t>
      </w:r>
      <w:r w:rsidR="00DE030D" w:rsidRPr="00AA3289">
        <w:rPr>
          <w:rFonts w:ascii="Open Sans" w:hAnsi="Open Sans" w:cs="Open Sans"/>
          <w:szCs w:val="20"/>
        </w:rPr>
        <w:t xml:space="preserve"> spricht für sich.</w:t>
      </w:r>
    </w:p>
    <w:p w14:paraId="524055B8" w14:textId="7CA82E72" w:rsidR="00A73225" w:rsidRPr="00AA3289" w:rsidRDefault="00A73225" w:rsidP="00AA3289">
      <w:pPr>
        <w:spacing w:line="360" w:lineRule="auto"/>
        <w:ind w:right="26"/>
        <w:jc w:val="both"/>
        <w:rPr>
          <w:rFonts w:ascii="Open Sans" w:hAnsi="Open Sans" w:cs="Open Sans"/>
          <w:szCs w:val="20"/>
        </w:rPr>
      </w:pPr>
      <w:r w:rsidRPr="00AA3289">
        <w:rPr>
          <w:rFonts w:ascii="Open Sans" w:hAnsi="Open Sans" w:cs="Open Sans"/>
          <w:b/>
          <w:szCs w:val="20"/>
        </w:rPr>
        <w:lastRenderedPageBreak/>
        <w:t xml:space="preserve">Platz 4: </w:t>
      </w:r>
      <w:r w:rsidR="00DE030D" w:rsidRPr="00AA3289">
        <w:rPr>
          <w:rFonts w:ascii="Open Sans" w:hAnsi="Open Sans" w:cs="Open Sans"/>
          <w:szCs w:val="20"/>
        </w:rPr>
        <w:t>Hier sehen Sie die „</w:t>
      </w:r>
      <w:proofErr w:type="spellStart"/>
      <w:r w:rsidR="00DE030D" w:rsidRPr="00AA3289">
        <w:rPr>
          <w:rFonts w:ascii="Open Sans" w:hAnsi="Open Sans" w:cs="Open Sans"/>
          <w:szCs w:val="20"/>
        </w:rPr>
        <w:t>Droop+Rein</w:t>
      </w:r>
      <w:proofErr w:type="spellEnd"/>
      <w:r w:rsidR="00DE030D" w:rsidRPr="00AA3289">
        <w:rPr>
          <w:rFonts w:ascii="Open Sans" w:hAnsi="Open Sans" w:cs="Open Sans"/>
          <w:szCs w:val="20"/>
        </w:rPr>
        <w:t xml:space="preserve"> G/GF“ aus dem Hause Starrag, einem weltweit führenden Hersteller von Präzisions-Werkzeugmaschinen. Diese hält sich auf Platz 4 unter den größten Werkzeugmaschinen und kann einen Bearbeitungsraum von 1560 </w:t>
      </w:r>
      <w:r w:rsidR="00570AE9" w:rsidRPr="00AA3289">
        <w:rPr>
          <w:rFonts w:ascii="Open Sans" w:hAnsi="Open Sans" w:cs="Open Sans"/>
          <w:szCs w:val="20"/>
        </w:rPr>
        <w:t>m³</w:t>
      </w:r>
      <w:r w:rsidR="00DE030D" w:rsidRPr="00AA3289">
        <w:rPr>
          <w:rFonts w:ascii="Open Sans" w:hAnsi="Open Sans" w:cs="Open Sans"/>
          <w:szCs w:val="20"/>
        </w:rPr>
        <w:t xml:space="preserve"> vorweisen.</w:t>
      </w:r>
    </w:p>
    <w:p w14:paraId="09255B5C" w14:textId="6A781A17" w:rsidR="00A0201B" w:rsidRPr="00AA3289" w:rsidRDefault="009801BB" w:rsidP="00AA3289">
      <w:pPr>
        <w:spacing w:line="360" w:lineRule="auto"/>
        <w:ind w:right="26"/>
        <w:jc w:val="both"/>
        <w:rPr>
          <w:rFonts w:ascii="Open Sans" w:hAnsi="Open Sans" w:cs="Open Sans"/>
          <w:szCs w:val="20"/>
        </w:rPr>
      </w:pPr>
      <w:r w:rsidRPr="00AA3289">
        <w:rPr>
          <w:rFonts w:ascii="Open Sans" w:hAnsi="Open Sans" w:cs="Open Sans"/>
          <w:b/>
          <w:szCs w:val="20"/>
        </w:rPr>
        <w:t xml:space="preserve">Platz 3: </w:t>
      </w:r>
      <w:r w:rsidR="00DE030D" w:rsidRPr="00AA3289">
        <w:rPr>
          <w:rFonts w:ascii="Open Sans" w:hAnsi="Open Sans" w:cs="Open Sans"/>
          <w:szCs w:val="20"/>
        </w:rPr>
        <w:t xml:space="preserve">Die Firma </w:t>
      </w:r>
      <w:proofErr w:type="spellStart"/>
      <w:r w:rsidR="00DE030D" w:rsidRPr="00AA3289">
        <w:rPr>
          <w:rFonts w:ascii="Open Sans" w:hAnsi="Open Sans" w:cs="Open Sans"/>
          <w:szCs w:val="20"/>
        </w:rPr>
        <w:t>Schiess</w:t>
      </w:r>
      <w:proofErr w:type="spellEnd"/>
      <w:r w:rsidR="00DE030D" w:rsidRPr="00AA3289">
        <w:rPr>
          <w:rFonts w:ascii="Open Sans" w:hAnsi="Open Sans" w:cs="Open Sans"/>
          <w:szCs w:val="20"/>
        </w:rPr>
        <w:t xml:space="preserve"> befindet sich mit seiner „</w:t>
      </w:r>
      <w:proofErr w:type="spellStart"/>
      <w:r w:rsidR="00DE030D" w:rsidRPr="00AA3289">
        <w:rPr>
          <w:rFonts w:ascii="Open Sans" w:hAnsi="Open Sans" w:cs="Open Sans"/>
          <w:szCs w:val="20"/>
        </w:rPr>
        <w:t>Vertimaster</w:t>
      </w:r>
      <w:proofErr w:type="spellEnd"/>
      <w:r w:rsidR="00DE030D" w:rsidRPr="00AA3289">
        <w:rPr>
          <w:rFonts w:ascii="Open Sans" w:hAnsi="Open Sans" w:cs="Open Sans"/>
          <w:szCs w:val="20"/>
        </w:rPr>
        <w:t xml:space="preserve"> 2VMG 6-PS“ auf Platz 3 der größten Werkzeugmaschinen der Welt. Die Doppel-</w:t>
      </w:r>
      <w:proofErr w:type="spellStart"/>
      <w:r w:rsidR="00DE030D" w:rsidRPr="00AA3289">
        <w:rPr>
          <w:rFonts w:ascii="Open Sans" w:hAnsi="Open Sans" w:cs="Open Sans"/>
          <w:szCs w:val="20"/>
        </w:rPr>
        <w:t>Gantry</w:t>
      </w:r>
      <w:proofErr w:type="spellEnd"/>
      <w:r w:rsidR="00DE030D" w:rsidRPr="00AA3289">
        <w:rPr>
          <w:rFonts w:ascii="Open Sans" w:hAnsi="Open Sans" w:cs="Open Sans"/>
          <w:szCs w:val="20"/>
        </w:rPr>
        <w:t xml:space="preserve">- Portaldreh- und Fräsmaschine hat einen Bearbeitungsraum von rund 2.800 </w:t>
      </w:r>
      <w:r w:rsidR="00BE1455" w:rsidRPr="00AA3289">
        <w:rPr>
          <w:rFonts w:ascii="Open Sans" w:hAnsi="Open Sans" w:cs="Open Sans"/>
          <w:szCs w:val="20"/>
        </w:rPr>
        <w:t>m³</w:t>
      </w:r>
      <w:r w:rsidR="00DE030D" w:rsidRPr="00AA3289">
        <w:rPr>
          <w:rFonts w:ascii="Open Sans" w:hAnsi="Open Sans" w:cs="Open Sans"/>
          <w:szCs w:val="20"/>
        </w:rPr>
        <w:t>. Das bedeutet, der Verfahrweg in X-Richtung beträgt 50</w:t>
      </w:r>
      <w:r w:rsidR="00BE1455" w:rsidRPr="00AA3289">
        <w:rPr>
          <w:rFonts w:ascii="Open Sans" w:hAnsi="Open Sans" w:cs="Open Sans"/>
          <w:szCs w:val="20"/>
        </w:rPr>
        <w:t xml:space="preserve"> </w:t>
      </w:r>
      <w:r w:rsidR="00DE030D" w:rsidRPr="00AA3289">
        <w:rPr>
          <w:rFonts w:ascii="Open Sans" w:hAnsi="Open Sans" w:cs="Open Sans"/>
          <w:szCs w:val="20"/>
        </w:rPr>
        <w:t>m, in Y-Richtung 8</w:t>
      </w:r>
      <w:r w:rsidR="00BE1455" w:rsidRPr="00AA3289">
        <w:rPr>
          <w:rFonts w:ascii="Open Sans" w:hAnsi="Open Sans" w:cs="Open Sans"/>
          <w:szCs w:val="20"/>
        </w:rPr>
        <w:t xml:space="preserve"> </w:t>
      </w:r>
      <w:r w:rsidR="00DE030D" w:rsidRPr="00AA3289">
        <w:rPr>
          <w:rFonts w:ascii="Open Sans" w:hAnsi="Open Sans" w:cs="Open Sans"/>
          <w:szCs w:val="20"/>
        </w:rPr>
        <w:t>m und in Z-Richtung 7</w:t>
      </w:r>
      <w:r w:rsidR="00BE1455" w:rsidRPr="00AA3289">
        <w:rPr>
          <w:rFonts w:ascii="Open Sans" w:hAnsi="Open Sans" w:cs="Open Sans"/>
          <w:szCs w:val="20"/>
        </w:rPr>
        <w:t xml:space="preserve"> </w:t>
      </w:r>
      <w:r w:rsidR="00DE030D" w:rsidRPr="00AA3289">
        <w:rPr>
          <w:rFonts w:ascii="Open Sans" w:hAnsi="Open Sans" w:cs="Open Sans"/>
          <w:szCs w:val="20"/>
        </w:rPr>
        <w:t>m.</w:t>
      </w:r>
    </w:p>
    <w:p w14:paraId="792E9C9A" w14:textId="6777D4FC" w:rsidR="009801BB" w:rsidRPr="00AA3289" w:rsidRDefault="009801BB" w:rsidP="00AA3289">
      <w:pPr>
        <w:spacing w:line="360" w:lineRule="auto"/>
        <w:ind w:right="26"/>
        <w:jc w:val="both"/>
        <w:rPr>
          <w:rFonts w:ascii="Open Sans" w:hAnsi="Open Sans" w:cs="Open Sans"/>
          <w:szCs w:val="20"/>
        </w:rPr>
      </w:pPr>
      <w:r w:rsidRPr="00AA3289">
        <w:rPr>
          <w:rFonts w:ascii="Open Sans" w:hAnsi="Open Sans" w:cs="Open Sans"/>
          <w:b/>
          <w:szCs w:val="20"/>
        </w:rPr>
        <w:t xml:space="preserve">Platz 2: </w:t>
      </w:r>
      <w:r w:rsidR="00DE030D" w:rsidRPr="00AA3289">
        <w:rPr>
          <w:rFonts w:ascii="Open Sans" w:hAnsi="Open Sans" w:cs="Open Sans"/>
          <w:szCs w:val="20"/>
        </w:rPr>
        <w:t>Das Portalbearbeitungszentrum „</w:t>
      </w:r>
      <w:proofErr w:type="spellStart"/>
      <w:r w:rsidR="00DE030D" w:rsidRPr="00AA3289">
        <w:rPr>
          <w:rFonts w:ascii="Open Sans" w:hAnsi="Open Sans" w:cs="Open Sans"/>
          <w:szCs w:val="20"/>
        </w:rPr>
        <w:t>Powertec-Gant</w:t>
      </w:r>
      <w:r w:rsidR="00631079" w:rsidRPr="00AA3289">
        <w:rPr>
          <w:rFonts w:ascii="Open Sans" w:hAnsi="Open Sans" w:cs="Open Sans"/>
          <w:szCs w:val="20"/>
        </w:rPr>
        <w:t>r</w:t>
      </w:r>
      <w:r w:rsidR="00DE030D" w:rsidRPr="00AA3289">
        <w:rPr>
          <w:rFonts w:ascii="Open Sans" w:hAnsi="Open Sans" w:cs="Open Sans"/>
          <w:szCs w:val="20"/>
        </w:rPr>
        <w:t>y</w:t>
      </w:r>
      <w:proofErr w:type="spellEnd"/>
      <w:r w:rsidR="00DE030D" w:rsidRPr="00AA3289">
        <w:rPr>
          <w:rFonts w:ascii="Open Sans" w:hAnsi="Open Sans" w:cs="Open Sans"/>
          <w:szCs w:val="20"/>
        </w:rPr>
        <w:t xml:space="preserve">“ von Waldrich Coburg ist ebenfalls ein Gigant. Mit seinen 3600 </w:t>
      </w:r>
      <w:r w:rsidR="00BE1455" w:rsidRPr="00AA3289">
        <w:rPr>
          <w:rFonts w:ascii="Open Sans" w:hAnsi="Open Sans" w:cs="Open Sans"/>
          <w:szCs w:val="20"/>
        </w:rPr>
        <w:t>m³</w:t>
      </w:r>
      <w:r w:rsidR="00DE030D" w:rsidRPr="00AA3289">
        <w:rPr>
          <w:rFonts w:ascii="Open Sans" w:hAnsi="Open Sans" w:cs="Open Sans"/>
          <w:szCs w:val="20"/>
        </w:rPr>
        <w:t xml:space="preserve"> Bearbeitungsraum reicht es für diese Werkzeugmaschine auf Platz 2. Es verfügt über eine Spannlänge von 36</w:t>
      </w:r>
      <w:r w:rsidR="00BE1455" w:rsidRPr="00AA3289">
        <w:rPr>
          <w:rFonts w:ascii="Open Sans" w:hAnsi="Open Sans" w:cs="Open Sans"/>
          <w:szCs w:val="20"/>
        </w:rPr>
        <w:t xml:space="preserve"> </w:t>
      </w:r>
      <w:r w:rsidR="00DE030D" w:rsidRPr="00AA3289">
        <w:rPr>
          <w:rFonts w:ascii="Open Sans" w:hAnsi="Open Sans" w:cs="Open Sans"/>
          <w:szCs w:val="20"/>
        </w:rPr>
        <w:t>m, einer Fräsbreite von 10</w:t>
      </w:r>
      <w:r w:rsidR="00BE1455" w:rsidRPr="00AA3289">
        <w:rPr>
          <w:rFonts w:ascii="Open Sans" w:hAnsi="Open Sans" w:cs="Open Sans"/>
          <w:szCs w:val="20"/>
        </w:rPr>
        <w:t xml:space="preserve"> </w:t>
      </w:r>
      <w:r w:rsidR="00DE030D" w:rsidRPr="00AA3289">
        <w:rPr>
          <w:rFonts w:ascii="Open Sans" w:hAnsi="Open Sans" w:cs="Open Sans"/>
          <w:szCs w:val="20"/>
        </w:rPr>
        <w:t>m und einer Durchgangshöhe von 10</w:t>
      </w:r>
      <w:r w:rsidR="00BE1455" w:rsidRPr="00AA3289">
        <w:rPr>
          <w:rFonts w:ascii="Open Sans" w:hAnsi="Open Sans" w:cs="Open Sans"/>
          <w:szCs w:val="20"/>
        </w:rPr>
        <w:t xml:space="preserve"> </w:t>
      </w:r>
      <w:r w:rsidR="00DE030D" w:rsidRPr="00AA3289">
        <w:rPr>
          <w:rFonts w:ascii="Open Sans" w:hAnsi="Open Sans" w:cs="Open Sans"/>
          <w:szCs w:val="20"/>
        </w:rPr>
        <w:t>m.</w:t>
      </w:r>
    </w:p>
    <w:p w14:paraId="0C3ACB64" w14:textId="33FD6D60" w:rsidR="00894BB4" w:rsidRPr="00AA3289" w:rsidRDefault="009801BB" w:rsidP="00AA3289">
      <w:pPr>
        <w:spacing w:line="360" w:lineRule="auto"/>
        <w:ind w:right="26"/>
        <w:jc w:val="both"/>
        <w:rPr>
          <w:rFonts w:ascii="Open Sans" w:hAnsi="Open Sans" w:cs="Open Sans"/>
          <w:szCs w:val="20"/>
        </w:rPr>
      </w:pPr>
      <w:r w:rsidRPr="00AA3289">
        <w:rPr>
          <w:rFonts w:ascii="Open Sans" w:hAnsi="Open Sans" w:cs="Open Sans"/>
          <w:b/>
          <w:szCs w:val="20"/>
        </w:rPr>
        <w:t>Platz 1</w:t>
      </w:r>
      <w:r w:rsidRPr="00AA3289">
        <w:rPr>
          <w:rFonts w:ascii="Open Sans" w:hAnsi="Open Sans" w:cs="Open Sans"/>
          <w:szCs w:val="20"/>
        </w:rPr>
        <w:t xml:space="preserve">: </w:t>
      </w:r>
      <w:r w:rsidR="00B7391E" w:rsidRPr="00AA3289">
        <w:rPr>
          <w:rFonts w:ascii="Open Sans" w:hAnsi="Open Sans" w:cs="Open Sans"/>
          <w:szCs w:val="20"/>
        </w:rPr>
        <w:t xml:space="preserve">Groß, größer, am größten! Den Platz an der Spitze hält mit einem Bearbeitungsraum von 7.776 </w:t>
      </w:r>
      <w:r w:rsidR="00BE1455" w:rsidRPr="00AA3289">
        <w:rPr>
          <w:rFonts w:ascii="Open Sans" w:hAnsi="Open Sans" w:cs="Open Sans"/>
          <w:szCs w:val="20"/>
        </w:rPr>
        <w:t>m³</w:t>
      </w:r>
      <w:r w:rsidR="00B7391E" w:rsidRPr="00AA3289">
        <w:rPr>
          <w:rFonts w:ascii="Open Sans" w:hAnsi="Open Sans" w:cs="Open Sans"/>
          <w:szCs w:val="20"/>
        </w:rPr>
        <w:t xml:space="preserve"> die Portalfräsmaschine </w:t>
      </w:r>
      <w:r w:rsidR="00631079" w:rsidRPr="00AA3289">
        <w:rPr>
          <w:rFonts w:ascii="Open Sans" w:hAnsi="Open Sans" w:cs="Open Sans"/>
          <w:szCs w:val="20"/>
        </w:rPr>
        <w:t>„</w:t>
      </w:r>
      <w:proofErr w:type="spellStart"/>
      <w:r w:rsidR="00B7391E" w:rsidRPr="00AA3289">
        <w:rPr>
          <w:rFonts w:ascii="Open Sans" w:hAnsi="Open Sans" w:cs="Open Sans"/>
          <w:szCs w:val="20"/>
        </w:rPr>
        <w:t>Profimill</w:t>
      </w:r>
      <w:proofErr w:type="spellEnd"/>
      <w:r w:rsidR="00B7391E" w:rsidRPr="00AA3289">
        <w:rPr>
          <w:rFonts w:ascii="Open Sans" w:hAnsi="Open Sans" w:cs="Open Sans"/>
          <w:szCs w:val="20"/>
        </w:rPr>
        <w:t xml:space="preserve"> 3</w:t>
      </w:r>
      <w:r w:rsidR="00631079" w:rsidRPr="00AA3289">
        <w:rPr>
          <w:rFonts w:ascii="Open Sans" w:hAnsi="Open Sans" w:cs="Open Sans"/>
          <w:szCs w:val="20"/>
        </w:rPr>
        <w:t>"</w:t>
      </w:r>
      <w:r w:rsidR="00B7391E" w:rsidRPr="00AA3289">
        <w:rPr>
          <w:rFonts w:ascii="Open Sans" w:hAnsi="Open Sans" w:cs="Open Sans"/>
          <w:szCs w:val="20"/>
        </w:rPr>
        <w:t xml:space="preserve"> in </w:t>
      </w:r>
      <w:proofErr w:type="spellStart"/>
      <w:r w:rsidR="00B7391E" w:rsidRPr="00AA3289">
        <w:rPr>
          <w:rFonts w:ascii="Open Sans" w:hAnsi="Open Sans" w:cs="Open Sans"/>
          <w:szCs w:val="20"/>
        </w:rPr>
        <w:t>Gantry</w:t>
      </w:r>
      <w:proofErr w:type="spellEnd"/>
      <w:r w:rsidR="00B7391E" w:rsidRPr="00AA3289">
        <w:rPr>
          <w:rFonts w:ascii="Open Sans" w:hAnsi="Open Sans" w:cs="Open Sans"/>
          <w:szCs w:val="20"/>
        </w:rPr>
        <w:t xml:space="preserve">-Ausführung von </w:t>
      </w:r>
      <w:proofErr w:type="spellStart"/>
      <w:r w:rsidR="00B7391E" w:rsidRPr="00AA3289">
        <w:rPr>
          <w:rFonts w:ascii="Open Sans" w:hAnsi="Open Sans" w:cs="Open Sans"/>
          <w:szCs w:val="20"/>
        </w:rPr>
        <w:t>WaldrichSiegen</w:t>
      </w:r>
      <w:proofErr w:type="spellEnd"/>
      <w:r w:rsidR="00B7391E" w:rsidRPr="00AA3289">
        <w:rPr>
          <w:rFonts w:ascii="Open Sans" w:hAnsi="Open Sans" w:cs="Open Sans"/>
          <w:szCs w:val="20"/>
        </w:rPr>
        <w:t xml:space="preserve"> und ist somit die größte Werkzeugmaschine der Welt.</w:t>
      </w:r>
    </w:p>
    <w:sectPr w:rsidR="00894BB4" w:rsidRPr="00AA3289" w:rsidSect="000960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DC6DC" w14:textId="77777777" w:rsidR="00506998" w:rsidRDefault="00506998" w:rsidP="004F4610">
      <w:pPr>
        <w:spacing w:after="0" w:line="240" w:lineRule="auto"/>
      </w:pPr>
      <w:r>
        <w:separator/>
      </w:r>
    </w:p>
  </w:endnote>
  <w:endnote w:type="continuationSeparator" w:id="0">
    <w:p w14:paraId="6514DC7F" w14:textId="77777777" w:rsidR="00506998" w:rsidRDefault="00506998" w:rsidP="004F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DA049" w14:textId="77777777" w:rsidR="00506998" w:rsidRDefault="00506998" w:rsidP="004F4610">
      <w:pPr>
        <w:spacing w:after="0" w:line="240" w:lineRule="auto"/>
      </w:pPr>
      <w:r>
        <w:separator/>
      </w:r>
    </w:p>
  </w:footnote>
  <w:footnote w:type="continuationSeparator" w:id="0">
    <w:p w14:paraId="36C1CCBE" w14:textId="77777777" w:rsidR="00506998" w:rsidRDefault="00506998" w:rsidP="004F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4EBC"/>
    <w:multiLevelType w:val="hybridMultilevel"/>
    <w:tmpl w:val="D51E69C4"/>
    <w:lvl w:ilvl="0" w:tplc="61766FB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5861F9"/>
    <w:multiLevelType w:val="hybridMultilevel"/>
    <w:tmpl w:val="895C0736"/>
    <w:lvl w:ilvl="0" w:tplc="D4182C2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F631F5"/>
    <w:multiLevelType w:val="hybridMultilevel"/>
    <w:tmpl w:val="F48C5CEA"/>
    <w:lvl w:ilvl="0" w:tplc="01046D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64"/>
    <w:rsid w:val="00002B27"/>
    <w:rsid w:val="00010234"/>
    <w:rsid w:val="000163B2"/>
    <w:rsid w:val="000211EA"/>
    <w:rsid w:val="00035346"/>
    <w:rsid w:val="000423FC"/>
    <w:rsid w:val="00047709"/>
    <w:rsid w:val="00056312"/>
    <w:rsid w:val="00063452"/>
    <w:rsid w:val="00072447"/>
    <w:rsid w:val="00090797"/>
    <w:rsid w:val="00095AB8"/>
    <w:rsid w:val="00096024"/>
    <w:rsid w:val="000B4EE4"/>
    <w:rsid w:val="000B75FB"/>
    <w:rsid w:val="000C38DA"/>
    <w:rsid w:val="000C7964"/>
    <w:rsid w:val="000E50CF"/>
    <w:rsid w:val="00105C27"/>
    <w:rsid w:val="00110625"/>
    <w:rsid w:val="0012043D"/>
    <w:rsid w:val="001361D7"/>
    <w:rsid w:val="001B19F6"/>
    <w:rsid w:val="00202D2A"/>
    <w:rsid w:val="0020300F"/>
    <w:rsid w:val="00216D3D"/>
    <w:rsid w:val="00246888"/>
    <w:rsid w:val="00270A1F"/>
    <w:rsid w:val="00274B88"/>
    <w:rsid w:val="002857BC"/>
    <w:rsid w:val="00286BC4"/>
    <w:rsid w:val="002C6985"/>
    <w:rsid w:val="002D3605"/>
    <w:rsid w:val="002F77C9"/>
    <w:rsid w:val="0030456B"/>
    <w:rsid w:val="00306473"/>
    <w:rsid w:val="0031582D"/>
    <w:rsid w:val="003462CD"/>
    <w:rsid w:val="00347B36"/>
    <w:rsid w:val="003671F1"/>
    <w:rsid w:val="00375620"/>
    <w:rsid w:val="003828A8"/>
    <w:rsid w:val="003A70E1"/>
    <w:rsid w:val="003B0CC3"/>
    <w:rsid w:val="003D41F2"/>
    <w:rsid w:val="003E3D5F"/>
    <w:rsid w:val="003F0084"/>
    <w:rsid w:val="003F39A5"/>
    <w:rsid w:val="00404772"/>
    <w:rsid w:val="004127BA"/>
    <w:rsid w:val="00440F19"/>
    <w:rsid w:val="00446953"/>
    <w:rsid w:val="004A0C09"/>
    <w:rsid w:val="004B182A"/>
    <w:rsid w:val="004F4610"/>
    <w:rsid w:val="00506998"/>
    <w:rsid w:val="00534759"/>
    <w:rsid w:val="005429F4"/>
    <w:rsid w:val="00557007"/>
    <w:rsid w:val="0056377C"/>
    <w:rsid w:val="0056453E"/>
    <w:rsid w:val="00570AE9"/>
    <w:rsid w:val="005C2D11"/>
    <w:rsid w:val="005C3DE0"/>
    <w:rsid w:val="005D6E04"/>
    <w:rsid w:val="005E2D08"/>
    <w:rsid w:val="005E5B81"/>
    <w:rsid w:val="005E6832"/>
    <w:rsid w:val="00631079"/>
    <w:rsid w:val="006C5D4B"/>
    <w:rsid w:val="006D7948"/>
    <w:rsid w:val="00720CA5"/>
    <w:rsid w:val="007602CC"/>
    <w:rsid w:val="00762CE4"/>
    <w:rsid w:val="00764C45"/>
    <w:rsid w:val="00766F71"/>
    <w:rsid w:val="007A3804"/>
    <w:rsid w:val="007A7807"/>
    <w:rsid w:val="007B7C66"/>
    <w:rsid w:val="007C5574"/>
    <w:rsid w:val="0080259C"/>
    <w:rsid w:val="00893400"/>
    <w:rsid w:val="00894BB4"/>
    <w:rsid w:val="00896F26"/>
    <w:rsid w:val="008B6C65"/>
    <w:rsid w:val="008D1B77"/>
    <w:rsid w:val="008E510B"/>
    <w:rsid w:val="0094259C"/>
    <w:rsid w:val="0095110F"/>
    <w:rsid w:val="00964C63"/>
    <w:rsid w:val="0097272F"/>
    <w:rsid w:val="009801BB"/>
    <w:rsid w:val="009A3EBB"/>
    <w:rsid w:val="009C06C4"/>
    <w:rsid w:val="009E3A0D"/>
    <w:rsid w:val="00A0201B"/>
    <w:rsid w:val="00A5785A"/>
    <w:rsid w:val="00A73225"/>
    <w:rsid w:val="00A86CF6"/>
    <w:rsid w:val="00A94584"/>
    <w:rsid w:val="00AA1E12"/>
    <w:rsid w:val="00AA3289"/>
    <w:rsid w:val="00AD2220"/>
    <w:rsid w:val="00AE2219"/>
    <w:rsid w:val="00B0085A"/>
    <w:rsid w:val="00B26E52"/>
    <w:rsid w:val="00B57AE1"/>
    <w:rsid w:val="00B7391E"/>
    <w:rsid w:val="00BD5640"/>
    <w:rsid w:val="00BE0EF6"/>
    <w:rsid w:val="00BE1455"/>
    <w:rsid w:val="00BE2263"/>
    <w:rsid w:val="00BF4D41"/>
    <w:rsid w:val="00BF6B65"/>
    <w:rsid w:val="00BF7FF1"/>
    <w:rsid w:val="00C84629"/>
    <w:rsid w:val="00CA6501"/>
    <w:rsid w:val="00D1593E"/>
    <w:rsid w:val="00D6735D"/>
    <w:rsid w:val="00D77986"/>
    <w:rsid w:val="00D9682C"/>
    <w:rsid w:val="00D97A70"/>
    <w:rsid w:val="00DA3CED"/>
    <w:rsid w:val="00DE030D"/>
    <w:rsid w:val="00E03539"/>
    <w:rsid w:val="00E079A1"/>
    <w:rsid w:val="00E1362C"/>
    <w:rsid w:val="00E23788"/>
    <w:rsid w:val="00E657EC"/>
    <w:rsid w:val="00E843FC"/>
    <w:rsid w:val="00EA287C"/>
    <w:rsid w:val="00EC1D59"/>
    <w:rsid w:val="00F026B5"/>
    <w:rsid w:val="00F44520"/>
    <w:rsid w:val="00F517C0"/>
    <w:rsid w:val="00F612C0"/>
    <w:rsid w:val="00F9290E"/>
    <w:rsid w:val="00FB7CC7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64571"/>
  <w15:chartTrackingRefBased/>
  <w15:docId w15:val="{C5F7E372-7CDD-45AD-9EA7-17C59277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79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7964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E03539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4F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610"/>
  </w:style>
  <w:style w:type="paragraph" w:styleId="Fuzeile">
    <w:name w:val="footer"/>
    <w:basedOn w:val="Standard"/>
    <w:link w:val="FuzeileZchn"/>
    <w:uiPriority w:val="99"/>
    <w:unhideWhenUsed/>
    <w:rsid w:val="004F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610"/>
  </w:style>
  <w:style w:type="character" w:styleId="BesuchterLink">
    <w:name w:val="FollowedHyperlink"/>
    <w:basedOn w:val="Absatz-Standardschriftart"/>
    <w:uiPriority w:val="99"/>
    <w:semiHidden/>
    <w:unhideWhenUsed/>
    <w:rsid w:val="0009079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35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7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nnis.kottmann@surpl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rplex.net/werkzeugmaschin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Ines Feller | Surplex</cp:lastModifiedBy>
  <cp:revision>13</cp:revision>
  <cp:lastPrinted>2019-05-23T10:52:00Z</cp:lastPrinted>
  <dcterms:created xsi:type="dcterms:W3CDTF">2019-05-23T07:59:00Z</dcterms:created>
  <dcterms:modified xsi:type="dcterms:W3CDTF">2020-04-27T14:41:00Z</dcterms:modified>
</cp:coreProperties>
</file>